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F57D5">
      <w:pPr>
        <w:rPr>
          <w:rFonts w:eastAsia="黑体"/>
          <w:color w:val="auto"/>
          <w:sz w:val="28"/>
        </w:rPr>
      </w:pPr>
      <w:r>
        <w:rPr>
          <w:rFonts w:eastAsia="黑体"/>
          <w:color w:val="auto"/>
          <w:sz w:val="28"/>
        </w:rPr>
        <w:t>合同编号：</w:t>
      </w:r>
    </w:p>
    <w:p w14:paraId="41732A3B">
      <w:pPr>
        <w:jc w:val="center"/>
        <w:rPr>
          <w:rFonts w:eastAsia="黑体"/>
          <w:color w:val="auto"/>
          <w:sz w:val="52"/>
        </w:rPr>
      </w:pPr>
    </w:p>
    <w:p w14:paraId="1C4D1E27">
      <w:pPr>
        <w:jc w:val="center"/>
        <w:rPr>
          <w:rFonts w:eastAsia="黑体"/>
          <w:color w:val="auto"/>
          <w:sz w:val="52"/>
        </w:rPr>
      </w:pPr>
    </w:p>
    <w:p w14:paraId="7D568BF5">
      <w:pPr>
        <w:jc w:val="center"/>
        <w:rPr>
          <w:rFonts w:eastAsia="黑体"/>
          <w:color w:val="auto"/>
          <w:sz w:val="52"/>
        </w:rPr>
      </w:pPr>
      <w:r>
        <w:rPr>
          <w:rFonts w:eastAsia="黑体"/>
          <w:color w:val="auto"/>
          <w:sz w:val="52"/>
        </w:rPr>
        <w:t>技术服务合同</w:t>
      </w:r>
    </w:p>
    <w:p w14:paraId="5FE7F758">
      <w:pPr>
        <w:jc w:val="center"/>
        <w:rPr>
          <w:rFonts w:eastAsia="楷体_GB2312"/>
          <w:color w:val="auto"/>
          <w:sz w:val="36"/>
        </w:rPr>
      </w:pPr>
    </w:p>
    <w:p w14:paraId="5DA58A39">
      <w:pPr>
        <w:jc w:val="center"/>
        <w:rPr>
          <w:rFonts w:eastAsia="楷体_GB2312"/>
          <w:color w:val="auto"/>
          <w:sz w:val="36"/>
        </w:rPr>
      </w:pPr>
    </w:p>
    <w:p w14:paraId="1609B412">
      <w:pPr>
        <w:jc w:val="center"/>
        <w:rPr>
          <w:rFonts w:eastAsia="楷体_GB2312"/>
          <w:color w:val="auto"/>
          <w:sz w:val="36"/>
        </w:rPr>
      </w:pPr>
    </w:p>
    <w:p w14:paraId="3F9D3582">
      <w:pPr>
        <w:spacing w:before="156" w:beforeLines="50" w:after="156" w:afterLines="50" w:line="360" w:lineRule="auto"/>
        <w:jc w:val="left"/>
        <w:rPr>
          <w:rFonts w:hint="eastAsia" w:ascii="仿宋_GB2312" w:eastAsia="仿宋_GB2312"/>
          <w:b/>
          <w:bCs/>
          <w:color w:val="auto"/>
          <w:sz w:val="36"/>
          <w:szCs w:val="24"/>
          <w:u w:val="single"/>
          <w:lang w:val="en-US" w:eastAsia="zh-CN"/>
        </w:rPr>
      </w:pPr>
      <w:r>
        <w:rPr>
          <w:rFonts w:ascii="仿宋_GB2312" w:eastAsia="仿宋_GB2312"/>
          <w:b/>
          <w:bCs/>
          <w:color w:val="auto"/>
          <w:sz w:val="36"/>
          <w:szCs w:val="24"/>
        </w:rPr>
        <w:t>项目名称：</w:t>
      </w:r>
      <w:r>
        <w:rPr>
          <w:rFonts w:hint="eastAsia" w:ascii="仿宋_GB2312" w:eastAsia="仿宋_GB2312"/>
          <w:b/>
          <w:bCs/>
          <w:color w:val="auto"/>
          <w:sz w:val="36"/>
          <w:szCs w:val="24"/>
          <w:u w:val="single"/>
          <w:lang w:val="en-US" w:eastAsia="zh-CN"/>
        </w:rPr>
        <w:t xml:space="preserve"> 土壤/植物/肥料/水质</w:t>
      </w:r>
      <w:r>
        <w:rPr>
          <w:rFonts w:ascii="仿宋_GB2312" w:eastAsia="仿宋_GB2312"/>
          <w:b/>
          <w:bCs/>
          <w:color w:val="auto"/>
          <w:sz w:val="36"/>
          <w:szCs w:val="24"/>
          <w:u w:val="single"/>
        </w:rPr>
        <w:t>样品理化指标测定</w:t>
      </w:r>
      <w:r>
        <w:rPr>
          <w:rFonts w:hint="eastAsia" w:ascii="仿宋_GB2312" w:eastAsia="仿宋_GB2312"/>
          <w:b/>
          <w:bCs/>
          <w:color w:val="auto"/>
          <w:sz w:val="36"/>
          <w:szCs w:val="24"/>
          <w:u w:val="single"/>
          <w:lang w:val="en-US" w:eastAsia="zh-CN"/>
        </w:rPr>
        <w:t xml:space="preserve"> </w:t>
      </w:r>
    </w:p>
    <w:p w14:paraId="1147A0F3">
      <w:pPr>
        <w:spacing w:before="156" w:beforeLines="50" w:after="156" w:afterLines="50" w:line="360" w:lineRule="auto"/>
        <w:jc w:val="left"/>
        <w:rPr>
          <w:rFonts w:hint="default" w:ascii="仿宋_GB2312" w:hAnsi="Times New Roman" w:eastAsia="仿宋_GB2312" w:cs="Times New Roman"/>
          <w:b/>
          <w:bCs/>
          <w:color w:val="auto"/>
          <w:sz w:val="36"/>
          <w:szCs w:val="24"/>
          <w:u w:val="single"/>
          <w:lang w:val="en-US" w:eastAsia="zh-CN"/>
        </w:rPr>
      </w:pPr>
      <w:r>
        <w:rPr>
          <w:rFonts w:ascii="仿宋_GB2312" w:eastAsia="仿宋_GB2312"/>
          <w:b/>
          <w:bCs/>
          <w:color w:val="auto"/>
          <w:sz w:val="36"/>
          <w:szCs w:val="24"/>
        </w:rPr>
        <w:t>委托方</w:t>
      </w:r>
      <w:r>
        <w:rPr>
          <w:rFonts w:hint="eastAsia" w:ascii="仿宋_GB2312" w:eastAsia="仿宋_GB2312"/>
          <w:b/>
          <w:bCs/>
          <w:color w:val="auto"/>
          <w:sz w:val="36"/>
          <w:szCs w:val="24"/>
          <w:lang w:eastAsia="zh-CN"/>
        </w:rPr>
        <w:t>（</w:t>
      </w:r>
      <w:r>
        <w:rPr>
          <w:rFonts w:ascii="仿宋_GB2312" w:eastAsia="仿宋_GB2312"/>
          <w:b/>
          <w:bCs/>
          <w:color w:val="auto"/>
          <w:sz w:val="36"/>
          <w:szCs w:val="24"/>
        </w:rPr>
        <w:t>甲方</w:t>
      </w:r>
      <w:r>
        <w:rPr>
          <w:rFonts w:hint="eastAsia" w:ascii="仿宋_GB2312" w:eastAsia="仿宋_GB2312"/>
          <w:b/>
          <w:bCs/>
          <w:color w:val="auto"/>
          <w:sz w:val="36"/>
          <w:szCs w:val="24"/>
          <w:lang w:eastAsia="zh-CN"/>
        </w:rPr>
        <w:t>）</w:t>
      </w:r>
      <w:r>
        <w:rPr>
          <w:rFonts w:ascii="仿宋_GB2312" w:eastAsia="仿宋_GB2312"/>
          <w:b/>
          <w:bCs/>
          <w:color w:val="auto"/>
          <w:sz w:val="36"/>
          <w:szCs w:val="24"/>
        </w:rPr>
        <w:t>：</w:t>
      </w:r>
      <w:r>
        <w:rPr>
          <w:rFonts w:hint="eastAsia" w:ascii="仿宋_GB2312" w:eastAsia="仿宋_GB2312"/>
          <w:b/>
          <w:bCs/>
          <w:color w:val="auto"/>
          <w:sz w:val="36"/>
          <w:szCs w:val="24"/>
          <w:u w:val="single"/>
          <w:lang w:val="en-US" w:eastAsia="zh-CN"/>
        </w:rPr>
        <w:t xml:space="preserve"> </w:t>
      </w:r>
      <w:r>
        <w:rPr>
          <w:rFonts w:hint="eastAsia" w:ascii="仿宋_GB2312" w:hAnsi="Times New Roman" w:eastAsia="仿宋_GB2312" w:cs="Times New Roman"/>
          <w:b/>
          <w:bCs/>
          <w:color w:val="auto"/>
          <w:sz w:val="36"/>
          <w:szCs w:val="24"/>
          <w:u w:val="single"/>
          <w:lang w:val="en-US" w:eastAsia="zh-CN"/>
        </w:rPr>
        <w:t xml:space="preserve">                                </w:t>
      </w:r>
    </w:p>
    <w:p w14:paraId="1AB3D066">
      <w:pPr>
        <w:spacing w:before="156" w:beforeLines="50" w:after="156" w:afterLines="50" w:line="360" w:lineRule="auto"/>
        <w:jc w:val="left"/>
        <w:rPr>
          <w:color w:val="auto"/>
          <w:sz w:val="36"/>
        </w:rPr>
      </w:pPr>
      <w:r>
        <w:rPr>
          <w:rFonts w:eastAsia="仿宋_GB2312"/>
          <w:b/>
          <w:bCs/>
          <w:color w:val="auto"/>
          <w:sz w:val="36"/>
          <w:szCs w:val="24"/>
        </w:rPr>
        <w:t>受托方</w:t>
      </w:r>
      <w:r>
        <w:rPr>
          <w:rFonts w:hint="eastAsia" w:eastAsia="仿宋_GB2312"/>
          <w:b/>
          <w:bCs/>
          <w:color w:val="auto"/>
          <w:sz w:val="36"/>
          <w:szCs w:val="24"/>
          <w:lang w:eastAsia="zh-CN"/>
        </w:rPr>
        <w:t>（</w:t>
      </w:r>
      <w:r>
        <w:rPr>
          <w:rFonts w:eastAsia="仿宋_GB2312"/>
          <w:b/>
          <w:bCs/>
          <w:color w:val="auto"/>
          <w:sz w:val="36"/>
          <w:szCs w:val="24"/>
        </w:rPr>
        <w:t>乙方</w:t>
      </w:r>
      <w:r>
        <w:rPr>
          <w:rFonts w:hint="eastAsia" w:eastAsia="仿宋_GB2312"/>
          <w:b/>
          <w:bCs/>
          <w:color w:val="auto"/>
          <w:sz w:val="36"/>
          <w:szCs w:val="24"/>
          <w:lang w:eastAsia="zh-CN"/>
        </w:rPr>
        <w:t>）</w:t>
      </w:r>
      <w:r>
        <w:rPr>
          <w:rFonts w:eastAsia="仿宋_GB2312"/>
          <w:b/>
          <w:bCs/>
          <w:color w:val="auto"/>
          <w:sz w:val="36"/>
          <w:szCs w:val="24"/>
        </w:rPr>
        <w:t>：</w:t>
      </w:r>
      <w:r>
        <w:rPr>
          <w:color w:val="auto"/>
          <w:sz w:val="36"/>
          <w:u w:val="single"/>
        </w:rPr>
        <w:t xml:space="preserve"> </w:t>
      </w:r>
      <w:r>
        <w:rPr>
          <w:rFonts w:ascii="仿宋_GB2312" w:eastAsia="仿宋_GB2312"/>
          <w:b/>
          <w:bCs/>
          <w:color w:val="auto"/>
          <w:sz w:val="36"/>
          <w:szCs w:val="24"/>
          <w:u w:val="single"/>
        </w:rPr>
        <w:t xml:space="preserve"> 云南省热带作物科学研究所</w:t>
      </w:r>
      <w:r>
        <w:rPr>
          <w:rFonts w:hint="eastAsia" w:ascii="仿宋_GB2312" w:eastAsia="仿宋_GB2312"/>
          <w:b/>
          <w:bCs/>
          <w:color w:val="auto"/>
          <w:sz w:val="36"/>
          <w:szCs w:val="24"/>
          <w:u w:val="single"/>
          <w:lang w:val="en-US" w:eastAsia="zh-CN"/>
        </w:rPr>
        <w:t xml:space="preserve"> </w:t>
      </w:r>
      <w:r>
        <w:rPr>
          <w:rFonts w:ascii="仿宋_GB2312" w:eastAsia="仿宋_GB2312"/>
          <w:b/>
          <w:bCs/>
          <w:color w:val="auto"/>
          <w:sz w:val="36"/>
          <w:szCs w:val="24"/>
          <w:u w:val="single"/>
        </w:rPr>
        <w:t xml:space="preserve"> </w:t>
      </w:r>
      <w:r>
        <w:rPr>
          <w:rFonts w:hint="eastAsia" w:ascii="仿宋_GB2312" w:eastAsia="仿宋_GB2312"/>
          <w:b/>
          <w:bCs/>
          <w:color w:val="auto"/>
          <w:sz w:val="36"/>
          <w:szCs w:val="24"/>
          <w:u w:val="single"/>
          <w:lang w:val="en-US" w:eastAsia="zh-CN"/>
        </w:rPr>
        <w:t xml:space="preserve">    </w:t>
      </w:r>
      <w:r>
        <w:rPr>
          <w:rFonts w:ascii="仿宋_GB2312" w:eastAsia="仿宋_GB2312"/>
          <w:b/>
          <w:bCs/>
          <w:color w:val="auto"/>
          <w:sz w:val="36"/>
          <w:szCs w:val="24"/>
          <w:u w:val="single"/>
        </w:rPr>
        <w:t xml:space="preserve"> </w:t>
      </w:r>
    </w:p>
    <w:p w14:paraId="094B53B1">
      <w:pPr>
        <w:spacing w:before="156" w:beforeLines="50" w:after="156" w:afterLines="50" w:line="360" w:lineRule="auto"/>
        <w:jc w:val="left"/>
        <w:rPr>
          <w:rFonts w:ascii="仿宋_GB2312" w:eastAsia="仿宋_GB2312"/>
          <w:b/>
          <w:bCs/>
          <w:color w:val="auto"/>
          <w:sz w:val="36"/>
          <w:szCs w:val="24"/>
        </w:rPr>
      </w:pPr>
      <w:r>
        <w:rPr>
          <w:rFonts w:ascii="仿宋_GB2312" w:eastAsia="仿宋_GB2312"/>
          <w:b/>
          <w:bCs/>
          <w:color w:val="auto"/>
          <w:sz w:val="36"/>
          <w:szCs w:val="24"/>
        </w:rPr>
        <w:t>签订时间：</w:t>
      </w:r>
      <w:r>
        <w:rPr>
          <w:rFonts w:ascii="仿宋_GB2312" w:eastAsia="仿宋_GB2312"/>
          <w:b/>
          <w:bCs/>
          <w:color w:val="auto"/>
          <w:sz w:val="36"/>
          <w:szCs w:val="24"/>
          <w:u w:val="single"/>
        </w:rPr>
        <w:t xml:space="preserve">     年   月   日     </w:t>
      </w:r>
      <w:r>
        <w:rPr>
          <w:rFonts w:hint="eastAsia" w:ascii="仿宋_GB2312" w:eastAsia="仿宋_GB2312"/>
          <w:b/>
          <w:bCs/>
          <w:color w:val="auto"/>
          <w:sz w:val="36"/>
          <w:szCs w:val="24"/>
          <w:u w:val="single"/>
          <w:lang w:val="en-US" w:eastAsia="zh-CN"/>
        </w:rPr>
        <w:t xml:space="preserve">  </w:t>
      </w:r>
      <w:r>
        <w:rPr>
          <w:rFonts w:ascii="仿宋_GB2312" w:eastAsia="仿宋_GB2312"/>
          <w:b/>
          <w:bCs/>
          <w:color w:val="auto"/>
          <w:sz w:val="36"/>
          <w:szCs w:val="24"/>
          <w:u w:val="single"/>
        </w:rPr>
        <w:t xml:space="preserve">  </w:t>
      </w:r>
      <w:r>
        <w:rPr>
          <w:rFonts w:hint="eastAsia" w:ascii="仿宋_GB2312" w:eastAsia="仿宋_GB2312"/>
          <w:b/>
          <w:bCs/>
          <w:color w:val="auto"/>
          <w:sz w:val="36"/>
          <w:szCs w:val="24"/>
          <w:u w:val="single"/>
          <w:lang w:val="en-US" w:eastAsia="zh-CN"/>
        </w:rPr>
        <w:t xml:space="preserve">       </w:t>
      </w:r>
      <w:r>
        <w:rPr>
          <w:rFonts w:ascii="仿宋_GB2312" w:eastAsia="仿宋_GB2312"/>
          <w:b/>
          <w:bCs/>
          <w:color w:val="auto"/>
          <w:sz w:val="36"/>
          <w:szCs w:val="24"/>
          <w:u w:val="single"/>
        </w:rPr>
        <w:t xml:space="preserve">    </w:t>
      </w:r>
    </w:p>
    <w:p w14:paraId="2FAC4DB6">
      <w:pPr>
        <w:spacing w:before="156" w:beforeLines="50" w:after="156" w:afterLines="50" w:line="360" w:lineRule="auto"/>
        <w:jc w:val="left"/>
        <w:rPr>
          <w:rFonts w:hint="default" w:ascii="仿宋_GB2312" w:eastAsia="仿宋_GB2312"/>
          <w:b/>
          <w:bCs/>
          <w:color w:val="auto"/>
          <w:sz w:val="36"/>
          <w:szCs w:val="24"/>
          <w:lang w:val="en-US" w:eastAsia="zh-CN"/>
        </w:rPr>
      </w:pPr>
      <w:r>
        <w:rPr>
          <w:rFonts w:eastAsia="仿宋_GB2312"/>
          <w:b/>
          <w:bCs/>
          <w:color w:val="auto"/>
          <w:sz w:val="36"/>
          <w:szCs w:val="24"/>
        </w:rPr>
        <w:t>签订地点：</w:t>
      </w:r>
      <w:r>
        <w:rPr>
          <w:rFonts w:ascii="仿宋_GB2312" w:eastAsia="仿宋_GB2312"/>
          <w:b/>
          <w:bCs/>
          <w:color w:val="auto"/>
          <w:sz w:val="36"/>
          <w:szCs w:val="24"/>
          <w:u w:val="single"/>
        </w:rPr>
        <w:t xml:space="preserve">    云南省</w:t>
      </w:r>
      <w:r>
        <w:rPr>
          <w:rFonts w:hint="eastAsia" w:ascii="仿宋_GB2312" w:eastAsia="仿宋_GB2312"/>
          <w:b/>
          <w:bCs/>
          <w:color w:val="auto"/>
          <w:sz w:val="36"/>
          <w:szCs w:val="24"/>
          <w:u w:val="single"/>
          <w:lang w:val="en-US" w:eastAsia="zh-CN"/>
        </w:rPr>
        <w:t xml:space="preserve">景洪市宣慰大道99号         </w:t>
      </w:r>
      <w:r>
        <w:rPr>
          <w:rFonts w:ascii="仿宋_GB2312" w:eastAsia="仿宋_GB2312"/>
          <w:b/>
          <w:bCs/>
          <w:color w:val="auto"/>
          <w:sz w:val="36"/>
          <w:szCs w:val="24"/>
        </w:rPr>
        <w:t>有效期限：</w:t>
      </w:r>
      <w:r>
        <w:rPr>
          <w:rFonts w:ascii="仿宋_GB2312" w:eastAsia="仿宋_GB2312"/>
          <w:b/>
          <w:bCs/>
          <w:color w:val="auto"/>
          <w:sz w:val="36"/>
          <w:szCs w:val="24"/>
          <w:u w:val="single"/>
        </w:rPr>
        <w:t xml:space="preserve">    年   月   日至   年   月   日</w:t>
      </w:r>
      <w:r>
        <w:rPr>
          <w:rFonts w:hint="eastAsia" w:ascii="仿宋_GB2312" w:eastAsia="仿宋_GB2312"/>
          <w:b/>
          <w:bCs/>
          <w:color w:val="auto"/>
          <w:sz w:val="36"/>
          <w:szCs w:val="24"/>
          <w:u w:val="single"/>
          <w:lang w:val="en-US" w:eastAsia="zh-CN"/>
        </w:rPr>
        <w:t xml:space="preserve">    </w:t>
      </w:r>
    </w:p>
    <w:p w14:paraId="5AFD5B2E">
      <w:pPr>
        <w:rPr>
          <w:color w:val="auto"/>
          <w:sz w:val="36"/>
        </w:rPr>
      </w:pPr>
    </w:p>
    <w:p w14:paraId="2DF94B13">
      <w:pPr>
        <w:rPr>
          <w:color w:val="auto"/>
          <w:sz w:val="36"/>
        </w:rPr>
      </w:pPr>
    </w:p>
    <w:p w14:paraId="273C30A2">
      <w:pPr>
        <w:rPr>
          <w:color w:val="auto"/>
          <w:sz w:val="36"/>
        </w:rPr>
      </w:pPr>
    </w:p>
    <w:p w14:paraId="7F164195">
      <w:pPr>
        <w:rPr>
          <w:color w:val="auto"/>
          <w:sz w:val="36"/>
        </w:rPr>
      </w:pPr>
    </w:p>
    <w:p w14:paraId="613760BE">
      <w:pPr>
        <w:spacing w:line="360" w:lineRule="auto"/>
        <w:jc w:val="center"/>
        <w:rPr>
          <w:rFonts w:ascii="黑体" w:eastAsia="黑体"/>
          <w:bCs/>
          <w:color w:val="auto"/>
          <w:sz w:val="36"/>
          <w:szCs w:val="24"/>
        </w:rPr>
      </w:pPr>
      <w:r>
        <w:rPr>
          <w:rFonts w:ascii="黑体" w:eastAsia="黑体"/>
          <w:bCs/>
          <w:color w:val="auto"/>
          <w:sz w:val="36"/>
          <w:szCs w:val="24"/>
        </w:rPr>
        <w:t>中华人民共和国科学技术部印制</w:t>
      </w:r>
    </w:p>
    <w:p w14:paraId="11A9DDF6">
      <w:pPr>
        <w:jc w:val="center"/>
        <w:rPr>
          <w:rFonts w:eastAsia="黑体"/>
          <w:color w:val="auto"/>
          <w:sz w:val="32"/>
        </w:rPr>
      </w:pPr>
    </w:p>
    <w:p w14:paraId="39ABF684">
      <w:pPr>
        <w:jc w:val="center"/>
        <w:rPr>
          <w:rFonts w:eastAsia="黑体"/>
          <w:color w:val="auto"/>
          <w:sz w:val="32"/>
        </w:rPr>
      </w:pPr>
    </w:p>
    <w:p w14:paraId="7D0D1508">
      <w:pPr>
        <w:jc w:val="center"/>
        <w:rPr>
          <w:rFonts w:ascii="黑体" w:eastAsia="黑体"/>
          <w:color w:val="auto"/>
          <w:sz w:val="44"/>
          <w:szCs w:val="24"/>
        </w:rPr>
      </w:pPr>
      <w:r>
        <w:rPr>
          <w:rFonts w:ascii="黑体" w:eastAsia="黑体"/>
          <w:color w:val="auto"/>
          <w:sz w:val="44"/>
          <w:szCs w:val="24"/>
        </w:rPr>
        <w:t>填 写 说 明</w:t>
      </w:r>
    </w:p>
    <w:p w14:paraId="78A10989">
      <w:pPr>
        <w:rPr>
          <w:color w:val="auto"/>
          <w:sz w:val="28"/>
        </w:rPr>
      </w:pPr>
      <w:r>
        <w:rPr>
          <w:rFonts w:eastAsia="黑体"/>
          <w:color w:val="auto"/>
          <w:sz w:val="32"/>
        </w:rPr>
        <w:t xml:space="preserve">   </w:t>
      </w:r>
      <w:r>
        <w:rPr>
          <w:color w:val="auto"/>
          <w:sz w:val="28"/>
        </w:rPr>
        <w:t xml:space="preserve"> </w:t>
      </w:r>
    </w:p>
    <w:p w14:paraId="2DF1874B">
      <w:pPr>
        <w:spacing w:line="360" w:lineRule="auto"/>
        <w:ind w:firstLine="560" w:firstLineChars="200"/>
        <w:rPr>
          <w:rFonts w:ascii="仿宋_GB2312" w:eastAsia="仿宋_GB2312"/>
          <w:color w:val="auto"/>
          <w:sz w:val="32"/>
          <w:szCs w:val="32"/>
        </w:rPr>
      </w:pPr>
      <w:r>
        <w:rPr>
          <w:color w:val="auto"/>
          <w:sz w:val="28"/>
        </w:rPr>
        <w:t xml:space="preserve">    </w:t>
      </w:r>
      <w:r>
        <w:rPr>
          <w:rFonts w:ascii="仿宋_GB2312" w:eastAsia="仿宋_GB2312"/>
          <w:color w:val="auto"/>
          <w:sz w:val="32"/>
          <w:szCs w:val="32"/>
        </w:rPr>
        <w:t>一、本合同为中华人民共和国科学技术部印制的技术服务合同示范文本，各技术合同认定登记机构可推介技术合同当事人参照使用。</w:t>
      </w:r>
    </w:p>
    <w:p w14:paraId="5E6D997C">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 xml:space="preserve">    二、本合同书适用于一方当事人（受托方）以技术知识为另一方（委托方）解决特定技术问题所订立的合同。</w:t>
      </w:r>
    </w:p>
    <w:p w14:paraId="55D6EF8F">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 xml:space="preserve">    三、签约一方为多个当事人的，可按各自在合同关系中的作用等，在“委托方</w:t>
      </w:r>
      <w:r>
        <w:rPr>
          <w:rFonts w:hint="eastAsia" w:ascii="仿宋_GB2312" w:eastAsia="仿宋_GB2312"/>
          <w:color w:val="auto"/>
          <w:sz w:val="32"/>
          <w:szCs w:val="32"/>
          <w:lang w:eastAsia="zh-CN"/>
        </w:rPr>
        <w:t>”“</w:t>
      </w:r>
      <w:r>
        <w:rPr>
          <w:rFonts w:ascii="仿宋_GB2312" w:eastAsia="仿宋_GB2312"/>
          <w:color w:val="auto"/>
          <w:sz w:val="32"/>
          <w:szCs w:val="32"/>
        </w:rPr>
        <w:t>受托方”项下（增页）分别排列为共同委托人或共同受托人。</w:t>
      </w:r>
    </w:p>
    <w:p w14:paraId="55A30D63">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 xml:space="preserve">    四、本合同书未尽事项，可由当事人附页另行约定，并作为本合同的组成部分。</w:t>
      </w:r>
    </w:p>
    <w:p w14:paraId="549041E8">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 xml:space="preserve">    五、当事人使用本合同书时约定无需填写的条款，应在该条款处注明“无”等字样。</w:t>
      </w:r>
    </w:p>
    <w:p w14:paraId="4B64394F">
      <w:pPr>
        <w:rPr>
          <w:color w:val="auto"/>
          <w:sz w:val="28"/>
        </w:rPr>
      </w:pPr>
    </w:p>
    <w:p w14:paraId="2E20E814">
      <w:pPr>
        <w:rPr>
          <w:color w:val="auto"/>
          <w:sz w:val="28"/>
        </w:rPr>
      </w:pPr>
    </w:p>
    <w:p w14:paraId="1D529F11">
      <w:pPr>
        <w:rPr>
          <w:color w:val="auto"/>
          <w:sz w:val="28"/>
        </w:rPr>
      </w:pPr>
    </w:p>
    <w:p w14:paraId="36774AB4">
      <w:pPr>
        <w:rPr>
          <w:color w:val="auto"/>
          <w:sz w:val="28"/>
        </w:rPr>
      </w:pPr>
    </w:p>
    <w:p w14:paraId="7EAF25EE">
      <w:pPr>
        <w:rPr>
          <w:color w:val="auto"/>
          <w:sz w:val="28"/>
        </w:rPr>
      </w:pPr>
    </w:p>
    <w:p w14:paraId="743432C4">
      <w:pPr>
        <w:rPr>
          <w:color w:val="auto"/>
          <w:sz w:val="28"/>
        </w:rPr>
      </w:pPr>
    </w:p>
    <w:p w14:paraId="25B8D87D">
      <w:pPr>
        <w:rPr>
          <w:color w:val="auto"/>
          <w:sz w:val="28"/>
        </w:rPr>
      </w:pPr>
    </w:p>
    <w:p w14:paraId="67F90EBC">
      <w:pPr>
        <w:rPr>
          <w:color w:val="auto"/>
          <w:sz w:val="28"/>
        </w:rPr>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45FBCFD">
      <w:pPr>
        <w:rPr>
          <w:color w:val="auto"/>
          <w:sz w:val="28"/>
        </w:rPr>
      </w:pPr>
    </w:p>
    <w:p w14:paraId="20BFB6CB">
      <w:pPr>
        <w:jc w:val="center"/>
        <w:rPr>
          <w:rFonts w:ascii="黑体" w:hAnsi="宋体" w:eastAsia="黑体"/>
          <w:bCs/>
          <w:color w:val="auto"/>
          <w:sz w:val="44"/>
          <w:szCs w:val="24"/>
        </w:rPr>
      </w:pPr>
    </w:p>
    <w:p w14:paraId="5BEECA91">
      <w:pPr>
        <w:jc w:val="center"/>
        <w:rPr>
          <w:rFonts w:ascii="黑体" w:hAnsi="宋体" w:eastAsia="黑体"/>
          <w:bCs/>
          <w:color w:val="auto"/>
          <w:sz w:val="44"/>
          <w:szCs w:val="24"/>
        </w:rPr>
      </w:pPr>
      <w:r>
        <w:rPr>
          <w:rFonts w:ascii="黑体" w:hAnsi="宋体" w:eastAsia="黑体"/>
          <w:bCs/>
          <w:color w:val="auto"/>
          <w:sz w:val="44"/>
          <w:szCs w:val="24"/>
        </w:rPr>
        <w:t>技术服务合同</w:t>
      </w:r>
    </w:p>
    <w:p w14:paraId="1BBD33A0">
      <w:pPr>
        <w:jc w:val="center"/>
        <w:rPr>
          <w:rFonts w:ascii="黑体" w:hAnsi="宋体" w:eastAsia="黑体"/>
          <w:bCs/>
          <w:color w:val="auto"/>
          <w:sz w:val="44"/>
          <w:szCs w:val="24"/>
        </w:rPr>
      </w:pPr>
    </w:p>
    <w:p w14:paraId="1CE8881A">
      <w:pPr>
        <w:ind w:left="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委托方（甲方）：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7792AC15">
      <w:pPr>
        <w:ind w:left="1"/>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住</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所</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14:paraId="61555EBE">
      <w:pPr>
        <w:widowControl/>
        <w:jc w:val="left"/>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0944F1C5">
      <w:pPr>
        <w:widowControl/>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项目联系人：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37CC8DA9">
      <w:pPr>
        <w:widowControl/>
        <w:jc w:val="left"/>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联系方式：</w:t>
      </w:r>
      <w:r>
        <w:rPr>
          <w:rFonts w:hint="eastAsia" w:ascii="仿宋_GB2312" w:hAnsi="仿宋_GB2312" w:eastAsia="仿宋_GB2312" w:cs="仿宋_GB2312"/>
          <w:color w:val="auto"/>
          <w:sz w:val="32"/>
          <w:szCs w:val="32"/>
          <w:u w:val="single"/>
          <w:lang w:val="en-US" w:eastAsia="zh-CN"/>
        </w:rPr>
        <w:t xml:space="preserve">                                           </w:t>
      </w:r>
    </w:p>
    <w:p w14:paraId="30020C58">
      <w:pPr>
        <w:widowControl/>
        <w:jc w:val="left"/>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通讯地址：</w:t>
      </w:r>
      <w:r>
        <w:rPr>
          <w:rFonts w:hint="eastAsia" w:ascii="仿宋_GB2312" w:hAnsi="仿宋_GB2312" w:eastAsia="仿宋_GB2312" w:cs="仿宋_GB2312"/>
          <w:color w:val="auto"/>
          <w:sz w:val="32"/>
          <w:szCs w:val="32"/>
          <w:u w:val="single"/>
          <w:lang w:val="en-US" w:eastAsia="zh-CN"/>
        </w:rPr>
        <w:t xml:space="preserve">                                           </w:t>
      </w:r>
    </w:p>
    <w:p w14:paraId="64DC316C">
      <w:pPr>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电    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传真：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4F5CCA25">
      <w:pPr>
        <w:tabs>
          <w:tab w:val="left" w:pos="7140"/>
          <w:tab w:val="left" w:pos="7350"/>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电子信箱：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6896EE14">
      <w:pPr>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受托方（乙方）：</w:t>
      </w:r>
      <w:r>
        <w:rPr>
          <w:rFonts w:hint="eastAsia" w:ascii="仿宋_GB2312" w:hAnsi="仿宋_GB2312" w:eastAsia="仿宋_GB2312" w:cs="仿宋_GB2312"/>
          <w:color w:val="auto"/>
          <w:sz w:val="32"/>
          <w:szCs w:val="32"/>
          <w:u w:val="single"/>
        </w:rPr>
        <w:t xml:space="preserve"> 云南省热带作物科学研究所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74A73257">
      <w:pPr>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住 所 地：   </w:t>
      </w:r>
      <w:r>
        <w:rPr>
          <w:rFonts w:hint="eastAsia" w:ascii="仿宋_GB2312" w:hAnsi="仿宋_GB2312" w:eastAsia="仿宋_GB2312" w:cs="仿宋_GB2312"/>
          <w:color w:val="auto"/>
          <w:sz w:val="32"/>
          <w:szCs w:val="32"/>
          <w:u w:val="single"/>
        </w:rPr>
        <w:t xml:space="preserve"> 云南省景洪市宣慰大道99号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11F4EFCF">
      <w:pPr>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穆洪军    </w:t>
      </w:r>
      <w:r>
        <w:rPr>
          <w:rFonts w:hint="eastAsia" w:ascii="仿宋_GB2312" w:hAnsi="仿宋_GB2312" w:eastAsia="仿宋_GB2312" w:cs="仿宋_GB2312"/>
          <w:color w:val="auto"/>
          <w:sz w:val="32"/>
          <w:szCs w:val="32"/>
          <w:u w:val="single"/>
          <w:lang w:val="en-US" w:eastAsia="zh-CN"/>
        </w:rPr>
        <w:t xml:space="preserve">                      </w:t>
      </w:r>
    </w:p>
    <w:p w14:paraId="3DF3D47E">
      <w:pPr>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项目联系人：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41BA02B7">
      <w:pPr>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联系方式：</w:t>
      </w:r>
      <w:r>
        <w:rPr>
          <w:rFonts w:hint="eastAsia" w:ascii="仿宋_GB2312" w:hAnsi="仿宋_GB2312" w:eastAsia="仿宋_GB2312" w:cs="仿宋_GB2312"/>
          <w:color w:val="auto"/>
          <w:sz w:val="32"/>
          <w:szCs w:val="32"/>
          <w:u w:val="single"/>
          <w:lang w:val="en-US" w:eastAsia="zh-CN"/>
        </w:rPr>
        <w:t xml:space="preserve">                                           </w:t>
      </w:r>
    </w:p>
    <w:p w14:paraId="3EE3489F">
      <w:pPr>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通讯地址：</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云南省景洪市宣慰大道99号</w:t>
      </w:r>
      <w:r>
        <w:rPr>
          <w:rFonts w:hint="eastAsia" w:ascii="仿宋_GB2312" w:hAnsi="仿宋_GB2312" w:eastAsia="仿宋_GB2312" w:cs="仿宋_GB2312"/>
          <w:color w:val="auto"/>
          <w:sz w:val="32"/>
          <w:szCs w:val="32"/>
          <w:u w:val="single"/>
          <w:lang w:val="en-US" w:eastAsia="zh-CN"/>
        </w:rPr>
        <w:t xml:space="preserve">                 </w:t>
      </w:r>
    </w:p>
    <w:p w14:paraId="03209A0F">
      <w:pPr>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电    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0691-2120323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传真：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0691-2168766</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7370624F">
      <w:pPr>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电子信箱：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                    </w:t>
      </w:r>
      <w:r>
        <w:rPr>
          <w:rFonts w:hint="eastAsia" w:ascii="仿宋_GB2312" w:hAnsi="仿宋_GB2312" w:eastAsia="仿宋_GB2312" w:cs="仿宋_GB2312"/>
          <w:color w:val="auto"/>
          <w:sz w:val="32"/>
          <w:szCs w:val="32"/>
          <w:u w:val="single"/>
        </w:rPr>
        <w:t xml:space="preserve"> </w:t>
      </w:r>
    </w:p>
    <w:p w14:paraId="68CDEC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鉴于</w:t>
      </w:r>
      <w:r>
        <w:rPr>
          <w:rFonts w:hint="eastAsia" w:ascii="仿宋_GB2312" w:hAnsi="仿宋_GB2312" w:eastAsia="仿宋_GB2312" w:cs="仿宋_GB2312"/>
          <w:color w:val="auto"/>
          <w:sz w:val="32"/>
          <w:szCs w:val="32"/>
        </w:rPr>
        <w:t>甲方委托乙方</w:t>
      </w:r>
      <w:r>
        <w:rPr>
          <w:rFonts w:hint="eastAsia" w:ascii="仿宋_GB2312" w:hAnsi="仿宋_GB2312" w:eastAsia="仿宋_GB2312" w:cs="仿宋_GB2312"/>
          <w:color w:val="auto"/>
          <w:sz w:val="32"/>
          <w:szCs w:val="32"/>
          <w:lang w:val="en-US" w:eastAsia="zh-CN"/>
        </w:rPr>
        <w:t>对有关样品进行测试分析服务，乙方接受委托并进行此项工作。</w:t>
      </w:r>
      <w:r>
        <w:rPr>
          <w:rFonts w:hint="eastAsia" w:ascii="仿宋_GB2312" w:hAnsi="仿宋_GB2312" w:eastAsia="仿宋_GB2312" w:cs="仿宋_GB2312"/>
          <w:color w:val="auto"/>
          <w:sz w:val="32"/>
          <w:szCs w:val="32"/>
        </w:rPr>
        <w:t>双方经过平等协商，在真实、充分地表达各自意愿的基础上，根据《中华人民共和国民法典》的规定，达成如下协议，</w:t>
      </w:r>
      <w:r>
        <w:rPr>
          <w:rFonts w:hint="eastAsia" w:ascii="仿宋_GB2312" w:hAnsi="仿宋_GB2312" w:eastAsia="仿宋_GB2312" w:cs="仿宋_GB2312"/>
          <w:color w:val="auto"/>
          <w:sz w:val="32"/>
          <w:szCs w:val="32"/>
          <w:lang w:val="en-US" w:eastAsia="zh-CN"/>
        </w:rPr>
        <w:t>以资</w:t>
      </w:r>
      <w:r>
        <w:rPr>
          <w:rFonts w:hint="eastAsia" w:ascii="仿宋_GB2312" w:hAnsi="仿宋_GB2312" w:eastAsia="仿宋_GB2312" w:cs="仿宋_GB2312"/>
          <w:color w:val="auto"/>
          <w:sz w:val="32"/>
          <w:szCs w:val="32"/>
        </w:rPr>
        <w:t>双方共同恪守。</w:t>
      </w:r>
    </w:p>
    <w:p w14:paraId="052B5F0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 甲方委托乙方进行技术服务的内容如下：</w:t>
      </w:r>
    </w:p>
    <w:p w14:paraId="0719178D">
      <w:pPr>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1．技术服务的目标：</w:t>
      </w:r>
      <w:r>
        <w:rPr>
          <w:rFonts w:hint="eastAsia" w:ascii="仿宋_GB2312" w:hAnsi="仿宋_GB2312" w:eastAsia="仿宋_GB2312" w:cs="仿宋_GB2312"/>
          <w:color w:val="auto"/>
          <w:sz w:val="32"/>
          <w:szCs w:val="32"/>
          <w:u w:val="single"/>
          <w:lang w:val="en-US" w:eastAsia="zh-CN"/>
        </w:rPr>
        <w:t>完成土壤/植物/肥料/水质</w:t>
      </w:r>
      <w:r>
        <w:rPr>
          <w:rFonts w:hint="eastAsia" w:ascii="仿宋_GB2312" w:hAnsi="仿宋_GB2312" w:eastAsia="仿宋_GB2312" w:cs="仿宋_GB2312"/>
          <w:color w:val="auto"/>
          <w:sz w:val="32"/>
          <w:szCs w:val="32"/>
          <w:u w:val="single"/>
        </w:rPr>
        <w:t>样品的理化指标含量</w:t>
      </w:r>
      <w:r>
        <w:rPr>
          <w:rFonts w:hint="eastAsia" w:ascii="仿宋_GB2312" w:hAnsi="仿宋_GB2312" w:eastAsia="仿宋_GB2312" w:cs="仿宋_GB2312"/>
          <w:color w:val="auto"/>
          <w:sz w:val="32"/>
          <w:szCs w:val="32"/>
          <w:u w:val="single"/>
          <w:lang w:val="en-US" w:eastAsia="zh-CN"/>
        </w:rPr>
        <w:t>测定</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val="en-US" w:eastAsia="zh-CN"/>
        </w:rPr>
        <w:t xml:space="preserve">                                     </w:t>
      </w:r>
    </w:p>
    <w:p w14:paraId="0FABED76">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2．技术服务的内容：</w:t>
      </w:r>
      <w:r>
        <w:rPr>
          <w:rFonts w:hint="eastAsia" w:ascii="仿宋_GB2312" w:hAnsi="仿宋_GB2312" w:eastAsia="仿宋_GB2312" w:cs="仿宋_GB2312"/>
          <w:color w:val="auto"/>
          <w:sz w:val="32"/>
          <w:szCs w:val="32"/>
          <w:u w:val="single"/>
        </w:rPr>
        <w:t>乙方</w:t>
      </w:r>
      <w:r>
        <w:rPr>
          <w:rFonts w:hint="eastAsia" w:ascii="仿宋_GB2312" w:hAnsi="仿宋_GB2312" w:eastAsia="仿宋_GB2312" w:cs="仿宋_GB2312"/>
          <w:color w:val="auto"/>
          <w:sz w:val="32"/>
          <w:szCs w:val="32"/>
          <w:u w:val="single"/>
          <w:lang w:val="en-US" w:eastAsia="zh-CN"/>
        </w:rPr>
        <w:t>按照附件1《样品检测委托明细表》约定</w:t>
      </w:r>
      <w:r>
        <w:rPr>
          <w:rFonts w:hint="eastAsia" w:ascii="仿宋_GB2312" w:hAnsi="仿宋_GB2312" w:eastAsia="仿宋_GB2312" w:cs="仿宋_GB2312"/>
          <w:color w:val="auto"/>
          <w:sz w:val="32"/>
          <w:szCs w:val="32"/>
          <w:u w:val="single"/>
        </w:rPr>
        <w:t>完成甲方的</w:t>
      </w:r>
      <w:r>
        <w:rPr>
          <w:rFonts w:hint="eastAsia" w:ascii="仿宋_GB2312" w:hAnsi="仿宋_GB2312" w:eastAsia="仿宋_GB2312" w:cs="仿宋_GB2312"/>
          <w:color w:val="auto"/>
          <w:sz w:val="32"/>
          <w:szCs w:val="32"/>
          <w:u w:val="single"/>
          <w:lang w:val="en-US" w:eastAsia="zh-CN"/>
        </w:rPr>
        <w:t>土壤/植物/肥料/水质</w:t>
      </w:r>
      <w:r>
        <w:rPr>
          <w:rFonts w:hint="eastAsia" w:ascii="仿宋_GB2312" w:hAnsi="仿宋_GB2312" w:eastAsia="仿宋_GB2312" w:cs="仿宋_GB2312"/>
          <w:color w:val="auto"/>
          <w:sz w:val="32"/>
          <w:szCs w:val="32"/>
          <w:u w:val="single"/>
        </w:rPr>
        <w:t>样品</w:t>
      </w:r>
      <w:r>
        <w:rPr>
          <w:rFonts w:hint="eastAsia" w:ascii="仿宋_GB2312" w:hAnsi="仿宋_GB2312" w:eastAsia="仿宋_GB2312" w:cs="仿宋_GB2312"/>
          <w:color w:val="auto"/>
          <w:sz w:val="32"/>
          <w:szCs w:val="32"/>
          <w:u w:val="single"/>
          <w:lang w:val="en-US" w:eastAsia="zh-CN"/>
        </w:rPr>
        <w:t>的分析测试。</w:t>
      </w:r>
    </w:p>
    <w:p w14:paraId="4CC50592">
      <w:pPr>
        <w:ind w:left="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3．技术服务的方式：</w:t>
      </w:r>
      <w:r>
        <w:rPr>
          <w:rFonts w:hint="eastAsia" w:ascii="仿宋_GB2312" w:hAnsi="仿宋_GB2312" w:eastAsia="仿宋_GB2312" w:cs="仿宋_GB2312"/>
          <w:color w:val="auto"/>
          <w:sz w:val="32"/>
          <w:szCs w:val="32"/>
          <w:u w:val="single"/>
          <w:lang w:val="en-US" w:eastAsia="zh-CN"/>
        </w:rPr>
        <w:t>乙方负责样品分析测试并按照约定</w:t>
      </w:r>
      <w:r>
        <w:rPr>
          <w:rFonts w:hint="eastAsia" w:ascii="仿宋_GB2312" w:hAnsi="仿宋_GB2312" w:eastAsia="仿宋_GB2312" w:cs="仿宋_GB2312"/>
          <w:color w:val="auto"/>
          <w:sz w:val="32"/>
          <w:szCs w:val="32"/>
          <w:u w:val="single"/>
        </w:rPr>
        <w:t>提供甲方</w:t>
      </w:r>
      <w:r>
        <w:rPr>
          <w:rFonts w:hint="eastAsia" w:ascii="仿宋_GB2312" w:hAnsi="仿宋_GB2312" w:eastAsia="仿宋_GB2312" w:cs="仿宋_GB2312"/>
          <w:color w:val="auto"/>
          <w:sz w:val="32"/>
          <w:szCs w:val="32"/>
          <w:u w:val="single"/>
          <w:lang w:val="en-US" w:eastAsia="zh-CN"/>
        </w:rPr>
        <w:t>测试</w:t>
      </w:r>
      <w:r>
        <w:rPr>
          <w:rFonts w:hint="eastAsia" w:ascii="仿宋_GB2312" w:hAnsi="仿宋_GB2312" w:eastAsia="仿宋_GB2312" w:cs="仿宋_GB2312"/>
          <w:color w:val="auto"/>
          <w:sz w:val="32"/>
          <w:szCs w:val="32"/>
          <w:u w:val="single"/>
        </w:rPr>
        <w:t>样品</w:t>
      </w:r>
      <w:r>
        <w:rPr>
          <w:rFonts w:hint="eastAsia" w:ascii="仿宋_GB2312" w:hAnsi="仿宋_GB2312" w:eastAsia="仿宋_GB2312" w:cs="仿宋_GB2312"/>
          <w:color w:val="auto"/>
          <w:sz w:val="32"/>
          <w:szCs w:val="32"/>
          <w:u w:val="single"/>
          <w:lang w:val="en-US" w:eastAsia="zh-CN"/>
        </w:rPr>
        <w:t>检测</w:t>
      </w:r>
      <w:r>
        <w:rPr>
          <w:rFonts w:hint="eastAsia" w:ascii="仿宋_GB2312" w:hAnsi="仿宋_GB2312" w:eastAsia="仿宋_GB2312" w:cs="仿宋_GB2312"/>
          <w:color w:val="auto"/>
          <w:sz w:val="32"/>
          <w:szCs w:val="32"/>
          <w:u w:val="single"/>
        </w:rPr>
        <w:t>报告。</w:t>
      </w:r>
      <w:r>
        <w:rPr>
          <w:rFonts w:hint="eastAsia" w:ascii="仿宋_GB2312" w:hAnsi="仿宋_GB2312" w:eastAsia="仿宋_GB2312" w:cs="仿宋_GB2312"/>
          <w:color w:val="auto"/>
          <w:sz w:val="32"/>
          <w:szCs w:val="32"/>
          <w:u w:val="single"/>
          <w:lang w:val="en-US" w:eastAsia="zh-CN"/>
        </w:rPr>
        <w:t xml:space="preserve">                           </w:t>
      </w:r>
    </w:p>
    <w:p w14:paraId="5780179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 乙方应按下列要求完成技术服务工作：</w:t>
      </w:r>
    </w:p>
    <w:p w14:paraId="3ABAB165">
      <w:pPr>
        <w:ind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1．技术服务地点：</w:t>
      </w:r>
      <w:r>
        <w:rPr>
          <w:rFonts w:hint="eastAsia" w:ascii="仿宋_GB2312" w:hAnsi="仿宋_GB2312" w:eastAsia="仿宋_GB2312" w:cs="仿宋_GB2312"/>
          <w:color w:val="auto"/>
          <w:sz w:val="32"/>
          <w:szCs w:val="32"/>
          <w:u w:val="single"/>
        </w:rPr>
        <w:t>云南省热带作物科学研究所</w:t>
      </w:r>
      <w:r>
        <w:rPr>
          <w:rFonts w:hint="eastAsia" w:ascii="仿宋_GB2312" w:hAnsi="仿宋_GB2312" w:eastAsia="仿宋_GB2312" w:cs="仿宋_GB2312"/>
          <w:color w:val="auto"/>
          <w:sz w:val="32"/>
          <w:szCs w:val="32"/>
          <w:u w:val="single"/>
          <w:lang w:val="en-US" w:eastAsia="zh-CN"/>
        </w:rPr>
        <w:t>分析测试中心</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14:paraId="4FB95AD9">
      <w:pPr>
        <w:ind w:firstLine="640" w:firstLineChars="200"/>
        <w:rPr>
          <w:rFonts w:hint="default" w:ascii="仿宋_GB2312" w:hAnsi="仿宋_GB2312" w:eastAsia="仿宋_GB2312" w:cs="仿宋_GB2312"/>
          <w:color w:val="auto"/>
          <w:sz w:val="32"/>
          <w:szCs w:val="32"/>
          <w:u w:val="none"/>
          <w:lang w:val="en-US"/>
        </w:rPr>
      </w:pPr>
      <w:r>
        <w:rPr>
          <w:rFonts w:hint="eastAsia" w:ascii="仿宋_GB2312" w:hAnsi="仿宋_GB2312" w:eastAsia="仿宋_GB2312" w:cs="仿宋_GB2312"/>
          <w:color w:val="auto"/>
          <w:sz w:val="32"/>
          <w:szCs w:val="32"/>
        </w:rPr>
        <w:t>2．技术服务期限：</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年</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月</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日</w:t>
      </w:r>
      <w:r>
        <w:rPr>
          <w:rFonts w:hint="eastAsia" w:ascii="仿宋_GB2312" w:hAnsi="仿宋_GB2312" w:eastAsia="仿宋_GB2312" w:cs="仿宋_GB2312"/>
          <w:color w:val="auto"/>
          <w:sz w:val="32"/>
          <w:szCs w:val="32"/>
          <w:u w:val="single"/>
        </w:rPr>
        <w:t>至</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年</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月</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日</w:t>
      </w:r>
    </w:p>
    <w:p w14:paraId="028A67EE">
      <w:pPr>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3．技术服务进度：</w:t>
      </w:r>
      <w:r>
        <w:rPr>
          <w:rFonts w:hint="eastAsia" w:ascii="仿宋_GB2312" w:hAnsi="仿宋_GB2312" w:eastAsia="仿宋_GB2312" w:cs="仿宋_GB2312"/>
          <w:color w:val="auto"/>
          <w:sz w:val="32"/>
          <w:szCs w:val="32"/>
          <w:u w:val="single"/>
        </w:rPr>
        <w:t>技术服务</w:t>
      </w:r>
      <w:r>
        <w:rPr>
          <w:rFonts w:hint="eastAsia" w:ascii="仿宋_GB2312" w:hAnsi="仿宋_GB2312" w:eastAsia="仿宋_GB2312" w:cs="仿宋_GB2312"/>
          <w:color w:val="auto"/>
          <w:sz w:val="32"/>
          <w:szCs w:val="32"/>
          <w:u w:val="single"/>
          <w:lang w:val="en-US" w:eastAsia="zh-CN"/>
        </w:rPr>
        <w:t>合同期内</w:t>
      </w:r>
      <w:r>
        <w:rPr>
          <w:rFonts w:hint="eastAsia" w:ascii="仿宋_GB2312" w:hAnsi="仿宋_GB2312" w:eastAsia="仿宋_GB2312" w:cs="仿宋_GB2312"/>
          <w:color w:val="auto"/>
          <w:sz w:val="32"/>
          <w:szCs w:val="32"/>
          <w:u w:val="single"/>
        </w:rPr>
        <w:t>完成</w:t>
      </w:r>
      <w:r>
        <w:rPr>
          <w:rFonts w:hint="eastAsia" w:ascii="仿宋_GB2312" w:hAnsi="仿宋_GB2312" w:eastAsia="仿宋_GB2312" w:cs="仿宋_GB2312"/>
          <w:color w:val="auto"/>
          <w:sz w:val="32"/>
          <w:szCs w:val="32"/>
          <w:u w:val="single"/>
          <w:lang w:val="en-US" w:eastAsia="zh-CN"/>
        </w:rPr>
        <w:t>委托样品</w:t>
      </w:r>
      <w:r>
        <w:rPr>
          <w:rFonts w:hint="eastAsia" w:ascii="仿宋_GB2312" w:hAnsi="仿宋_GB2312" w:eastAsia="仿宋_GB2312" w:cs="仿宋_GB2312"/>
          <w:color w:val="auto"/>
          <w:sz w:val="32"/>
          <w:szCs w:val="32"/>
          <w:u w:val="single"/>
        </w:rPr>
        <w:t>分析测</w:t>
      </w:r>
      <w:r>
        <w:rPr>
          <w:rFonts w:hint="eastAsia" w:ascii="仿宋_GB2312" w:hAnsi="仿宋_GB2312" w:eastAsia="仿宋_GB2312" w:cs="仿宋_GB2312"/>
          <w:color w:val="auto"/>
          <w:sz w:val="32"/>
          <w:szCs w:val="32"/>
          <w:u w:val="single"/>
          <w:lang w:val="en-US" w:eastAsia="zh-CN"/>
        </w:rPr>
        <w:t>试</w:t>
      </w:r>
      <w:r>
        <w:rPr>
          <w:rFonts w:hint="eastAsia" w:ascii="仿宋_GB2312" w:hAnsi="仿宋_GB2312" w:eastAsia="仿宋_GB2312" w:cs="仿宋_GB2312"/>
          <w:color w:val="auto"/>
          <w:sz w:val="32"/>
          <w:szCs w:val="32"/>
          <w:u w:val="single"/>
        </w:rPr>
        <w:t>，提交</w:t>
      </w:r>
      <w:r>
        <w:rPr>
          <w:rFonts w:hint="eastAsia" w:ascii="仿宋_GB2312" w:hAnsi="仿宋_GB2312" w:eastAsia="仿宋_GB2312" w:cs="仿宋_GB2312"/>
          <w:color w:val="auto"/>
          <w:sz w:val="32"/>
          <w:szCs w:val="32"/>
          <w:u w:val="single"/>
          <w:lang w:val="en-US" w:eastAsia="zh-CN"/>
        </w:rPr>
        <w:t>检验检测</w:t>
      </w:r>
      <w:r>
        <w:rPr>
          <w:rFonts w:hint="eastAsia" w:ascii="仿宋_GB2312" w:hAnsi="仿宋_GB2312" w:eastAsia="仿宋_GB2312" w:cs="仿宋_GB2312"/>
          <w:color w:val="auto"/>
          <w:sz w:val="32"/>
          <w:szCs w:val="32"/>
          <w:u w:val="single"/>
        </w:rPr>
        <w:t>报告。</w:t>
      </w:r>
      <w:r>
        <w:rPr>
          <w:rFonts w:hint="eastAsia" w:ascii="仿宋_GB2312" w:hAnsi="仿宋_GB2312" w:eastAsia="仿宋_GB2312" w:cs="仿宋_GB2312"/>
          <w:color w:val="auto"/>
          <w:sz w:val="32"/>
          <w:szCs w:val="32"/>
          <w:u w:val="single"/>
          <w:lang w:val="en-US" w:eastAsia="zh-CN"/>
        </w:rPr>
        <w:t xml:space="preserve">                             </w:t>
      </w:r>
    </w:p>
    <w:p w14:paraId="5C1D0998">
      <w:pPr>
        <w:adjustRightInd w:val="0"/>
        <w:snapToGrid w:val="0"/>
        <w:spacing w:line="560" w:lineRule="exact"/>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4．技术服务质量要求：</w:t>
      </w:r>
      <w:r>
        <w:rPr>
          <w:rFonts w:hint="eastAsia" w:ascii="仿宋_GB2312" w:hAnsi="仿宋_GB2312" w:eastAsia="仿宋_GB2312" w:cs="仿宋_GB2312"/>
          <w:color w:val="auto"/>
          <w:sz w:val="32"/>
          <w:szCs w:val="32"/>
          <w:u w:val="single"/>
          <w:lang w:val="en-US" w:eastAsia="zh-CN"/>
        </w:rPr>
        <w:t xml:space="preserve"> 乙方应依据科学严谨的分析测试规范进行测试，出具测试报告，保证测试数据的公正性、科学性、准确性。                                         </w:t>
      </w:r>
    </w:p>
    <w:p w14:paraId="2AB11C1B">
      <w:pPr>
        <w:adjustRightInd w:val="0"/>
        <w:snapToGrid w:val="0"/>
        <w:spacing w:line="560" w:lineRule="exact"/>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rPr>
        <w:t>技术服务质量期限要求：</w:t>
      </w:r>
      <w:r>
        <w:rPr>
          <w:rFonts w:hint="eastAsia" w:ascii="仿宋_GB2312" w:hAnsi="仿宋_GB2312" w:eastAsia="仿宋_GB2312" w:cs="仿宋_GB2312"/>
          <w:color w:val="auto"/>
          <w:sz w:val="32"/>
          <w:szCs w:val="32"/>
          <w:u w:val="single"/>
          <w:lang w:val="en-US" w:eastAsia="zh-CN"/>
        </w:rPr>
        <w:t>乙方</w:t>
      </w:r>
      <w:r>
        <w:rPr>
          <w:rFonts w:hint="eastAsia" w:ascii="仿宋_GB2312" w:hAnsi="仿宋_GB2312" w:eastAsia="仿宋_GB2312" w:cs="仿宋_GB2312"/>
          <w:color w:val="auto"/>
          <w:sz w:val="32"/>
          <w:szCs w:val="32"/>
          <w:u w:val="single"/>
        </w:rPr>
        <w:t>提</w:t>
      </w:r>
      <w:r>
        <w:rPr>
          <w:rFonts w:hint="eastAsia" w:ascii="仿宋_GB2312" w:hAnsi="仿宋_GB2312" w:eastAsia="仿宋_GB2312" w:cs="仿宋_GB2312"/>
          <w:color w:val="auto"/>
          <w:sz w:val="32"/>
          <w:szCs w:val="32"/>
          <w:u w:val="single"/>
          <w:lang w:val="en-US" w:eastAsia="zh-CN"/>
        </w:rPr>
        <w:t>供检测</w:t>
      </w:r>
      <w:r>
        <w:rPr>
          <w:rFonts w:hint="eastAsia" w:ascii="仿宋_GB2312" w:hAnsi="仿宋_GB2312" w:eastAsia="仿宋_GB2312" w:cs="仿宋_GB2312"/>
          <w:color w:val="auto"/>
          <w:sz w:val="32"/>
          <w:szCs w:val="32"/>
          <w:u w:val="single"/>
        </w:rPr>
        <w:t>报告</w:t>
      </w:r>
      <w:r>
        <w:rPr>
          <w:rFonts w:hint="eastAsia" w:ascii="仿宋_GB2312" w:hAnsi="仿宋_GB2312" w:eastAsia="仿宋_GB2312" w:cs="仿宋_GB2312"/>
          <w:color w:val="auto"/>
          <w:sz w:val="32"/>
          <w:szCs w:val="32"/>
          <w:u w:val="single"/>
          <w:lang w:val="en-US" w:eastAsia="zh-CN"/>
        </w:rPr>
        <w:t>后15</w:t>
      </w:r>
      <w:r>
        <w:rPr>
          <w:rFonts w:hint="eastAsia" w:ascii="仿宋_GB2312" w:hAnsi="仿宋_GB2312" w:eastAsia="仿宋_GB2312" w:cs="仿宋_GB2312"/>
          <w:color w:val="auto"/>
          <w:sz w:val="32"/>
          <w:szCs w:val="32"/>
          <w:u w:val="single"/>
        </w:rPr>
        <w:t>个</w:t>
      </w:r>
      <w:r>
        <w:rPr>
          <w:rFonts w:hint="eastAsia" w:ascii="仿宋_GB2312" w:hAnsi="仿宋_GB2312" w:eastAsia="仿宋_GB2312" w:cs="仿宋_GB2312"/>
          <w:color w:val="auto"/>
          <w:sz w:val="32"/>
          <w:szCs w:val="32"/>
          <w:u w:val="single"/>
          <w:lang w:val="en-US" w:eastAsia="zh-CN"/>
        </w:rPr>
        <w:t>工作日内</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val="en-US" w:eastAsia="zh-CN"/>
        </w:rPr>
        <w:t xml:space="preserve">                                             </w:t>
      </w:r>
    </w:p>
    <w:p w14:paraId="37FD569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 为保证乙方有效</w:t>
      </w:r>
      <w:r>
        <w:rPr>
          <w:rFonts w:hint="eastAsia" w:ascii="仿宋_GB2312" w:eastAsia="仿宋_GB2312"/>
          <w:sz w:val="32"/>
          <w:szCs w:val="32"/>
        </w:rPr>
        <w:t>开展</w:t>
      </w:r>
      <w:r>
        <w:rPr>
          <w:rFonts w:hint="eastAsia" w:ascii="仿宋_GB2312" w:hAnsi="仿宋_GB2312" w:eastAsia="仿宋_GB2312" w:cs="仿宋_GB2312"/>
          <w:color w:val="auto"/>
          <w:sz w:val="32"/>
          <w:szCs w:val="32"/>
        </w:rPr>
        <w:t>技术服务工作，甲方应当向乙方提供下列工作条件和协作事项：</w:t>
      </w:r>
    </w:p>
    <w:p w14:paraId="127B89A0">
      <w:pPr>
        <w:ind w:firstLine="640" w:firstLineChars="200"/>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1．提供技术资料：</w:t>
      </w:r>
      <w:r>
        <w:rPr>
          <w:rFonts w:hint="eastAsia" w:ascii="仿宋_GB2312" w:hAnsi="仿宋_GB2312" w:eastAsia="仿宋_GB2312" w:cs="仿宋_GB2312"/>
          <w:color w:val="auto"/>
          <w:sz w:val="32"/>
          <w:szCs w:val="32"/>
          <w:u w:val="single"/>
          <w:lang w:val="en-US" w:eastAsia="zh-CN"/>
        </w:rPr>
        <w:t xml:space="preserve"> 无，但因甲方对测试方法和测试标准有特殊要求时，需在样品委托时向乙方提出，并提供相关资料；甲方未指定测试方法时，由乙方依据甲方测试样品具体情况选择合适的测试方法和测试标准。                         </w:t>
      </w:r>
    </w:p>
    <w:p w14:paraId="4BC9B679">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2．提供工作条件：</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在乙方设备性能允许范围内提供测试样品，且提供包括但不限于</w:t>
      </w:r>
      <w:r>
        <w:rPr>
          <w:rFonts w:hint="eastAsia" w:ascii="仿宋_GB2312" w:hAnsi="仿宋_GB2312" w:eastAsia="仿宋_GB2312" w:cs="仿宋_GB2312"/>
          <w:color w:val="auto"/>
          <w:sz w:val="32"/>
          <w:szCs w:val="32"/>
          <w:u w:val="single"/>
        </w:rPr>
        <w:t>样品</w:t>
      </w:r>
      <w:r>
        <w:rPr>
          <w:rFonts w:hint="eastAsia" w:ascii="仿宋_GB2312" w:hAnsi="仿宋_GB2312" w:eastAsia="仿宋_GB2312" w:cs="仿宋_GB2312"/>
          <w:color w:val="auto"/>
          <w:sz w:val="32"/>
          <w:szCs w:val="32"/>
          <w:u w:val="single"/>
          <w:lang w:val="en-US" w:eastAsia="zh-CN"/>
        </w:rPr>
        <w:t>名称</w:t>
      </w:r>
      <w:r>
        <w:rPr>
          <w:rFonts w:hint="eastAsia" w:ascii="仿宋_GB2312" w:hAnsi="仿宋_GB2312" w:eastAsia="仿宋_GB2312" w:cs="仿宋_GB2312"/>
          <w:color w:val="auto"/>
          <w:sz w:val="32"/>
          <w:szCs w:val="32"/>
          <w:u w:val="single"/>
        </w:rPr>
        <w:t>、样品类型</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样品保存条件和样品保质期限</w:t>
      </w:r>
      <w:r>
        <w:rPr>
          <w:rFonts w:hint="eastAsia" w:ascii="仿宋_GB2312" w:hAnsi="仿宋_GB2312" w:eastAsia="仿宋_GB2312" w:cs="仿宋_GB2312"/>
          <w:color w:val="auto"/>
          <w:sz w:val="32"/>
          <w:szCs w:val="32"/>
          <w:u w:val="single"/>
        </w:rPr>
        <w:t>等</w:t>
      </w:r>
      <w:r>
        <w:rPr>
          <w:rFonts w:hint="eastAsia" w:ascii="仿宋_GB2312" w:hAnsi="仿宋_GB2312" w:eastAsia="仿宋_GB2312" w:cs="仿宋_GB2312"/>
          <w:color w:val="auto"/>
          <w:sz w:val="32"/>
          <w:szCs w:val="32"/>
          <w:u w:val="single"/>
          <w:lang w:val="en-US" w:eastAsia="zh-CN"/>
        </w:rPr>
        <w:t>信息</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14:paraId="1127F88C">
      <w:pPr>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3．其他：</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无。</w:t>
      </w:r>
      <w:r>
        <w:rPr>
          <w:rFonts w:hint="eastAsia" w:ascii="仿宋_GB2312" w:hAnsi="仿宋_GB2312" w:eastAsia="仿宋_GB2312" w:cs="仿宋_GB2312"/>
          <w:color w:val="auto"/>
          <w:sz w:val="32"/>
          <w:szCs w:val="32"/>
          <w:u w:val="single"/>
          <w:lang w:val="en-US" w:eastAsia="zh-CN"/>
        </w:rPr>
        <w:t xml:space="preserve">                                   </w:t>
      </w:r>
    </w:p>
    <w:p w14:paraId="0D59DE91">
      <w:pPr>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4．甲方提供上述工作条件和协作事项的时间及方式：</w:t>
      </w:r>
      <w:r>
        <w:rPr>
          <w:rFonts w:hint="eastAsia" w:ascii="仿宋_GB2312" w:hAnsi="仿宋_GB2312" w:eastAsia="仿宋_GB2312" w:cs="仿宋_GB2312"/>
          <w:color w:val="auto"/>
          <w:sz w:val="32"/>
          <w:szCs w:val="32"/>
          <w:u w:val="single"/>
          <w:lang w:val="en-US" w:eastAsia="zh-CN"/>
        </w:rPr>
        <w:t>自</w:t>
      </w:r>
      <w:r>
        <w:rPr>
          <w:rFonts w:hint="eastAsia" w:ascii="仿宋_GB2312" w:hAnsi="仿宋_GB2312" w:eastAsia="仿宋_GB2312" w:cs="仿宋_GB2312"/>
          <w:color w:val="auto"/>
          <w:sz w:val="32"/>
          <w:szCs w:val="32"/>
          <w:u w:val="single"/>
        </w:rPr>
        <w:t>合同签订</w:t>
      </w:r>
      <w:r>
        <w:rPr>
          <w:rFonts w:hint="eastAsia" w:ascii="仿宋_GB2312" w:hAnsi="仿宋_GB2312" w:eastAsia="仿宋_GB2312" w:cs="仿宋_GB2312"/>
          <w:color w:val="auto"/>
          <w:sz w:val="32"/>
          <w:szCs w:val="32"/>
          <w:u w:val="single"/>
          <w:lang w:val="en-US" w:eastAsia="zh-CN"/>
        </w:rPr>
        <w:t>起5个工作</w:t>
      </w:r>
      <w:r>
        <w:rPr>
          <w:rFonts w:hint="eastAsia" w:ascii="仿宋_GB2312" w:hAnsi="仿宋_GB2312" w:eastAsia="仿宋_GB2312" w:cs="仿宋_GB2312"/>
          <w:color w:val="auto"/>
          <w:sz w:val="32"/>
          <w:szCs w:val="32"/>
          <w:u w:val="single"/>
        </w:rPr>
        <w:t>日内。</w:t>
      </w:r>
      <w:r>
        <w:rPr>
          <w:rFonts w:hint="eastAsia" w:ascii="仿宋_GB2312" w:hAnsi="仿宋_GB2312" w:eastAsia="仿宋_GB2312" w:cs="仿宋_GB2312"/>
          <w:color w:val="auto"/>
          <w:sz w:val="32"/>
          <w:szCs w:val="32"/>
          <w:u w:val="single"/>
          <w:lang w:val="en-US" w:eastAsia="zh-CN"/>
        </w:rPr>
        <w:t xml:space="preserve">                             </w:t>
      </w:r>
    </w:p>
    <w:p w14:paraId="2E431AD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 甲方向乙方支付技术</w:t>
      </w:r>
      <w:r>
        <w:rPr>
          <w:rFonts w:hint="eastAsia" w:ascii="仿宋_GB2312" w:eastAsia="仿宋_GB2312"/>
          <w:sz w:val="32"/>
          <w:szCs w:val="32"/>
        </w:rPr>
        <w:t>服务费</w:t>
      </w:r>
      <w:r>
        <w:rPr>
          <w:rFonts w:hint="eastAsia" w:ascii="仿宋_GB2312" w:hAnsi="仿宋_GB2312" w:eastAsia="仿宋_GB2312" w:cs="仿宋_GB2312"/>
          <w:color w:val="auto"/>
          <w:sz w:val="32"/>
          <w:szCs w:val="32"/>
        </w:rPr>
        <w:t>及支付方式为：</w:t>
      </w:r>
    </w:p>
    <w:p w14:paraId="163B7DCC">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textAlignment w:val="auto"/>
        <w:rPr>
          <w:rFonts w:hint="default" w:ascii="仿宋_GB2312" w:hAnsi="仿宋_GB2312" w:eastAsia="仿宋_GB2312" w:cs="仿宋_GB2312"/>
          <w:color w:val="auto"/>
          <w:sz w:val="32"/>
          <w:szCs w:val="32"/>
          <w:u w:val="single"/>
          <w:lang w:val="en-US"/>
        </w:rPr>
      </w:pPr>
      <w:r>
        <w:rPr>
          <w:rFonts w:hint="eastAsia" w:ascii="仿宋_GB2312" w:hAnsi="仿宋_GB2312" w:eastAsia="仿宋_GB2312" w:cs="仿宋_GB2312"/>
          <w:color w:val="auto"/>
          <w:sz w:val="32"/>
          <w:szCs w:val="32"/>
        </w:rPr>
        <w:t>技术服务费总额为：</w:t>
      </w:r>
      <w:r>
        <w:rPr>
          <w:rFonts w:hint="eastAsia" w:ascii="仿宋_GB2312" w:hAnsi="仿宋_GB2312" w:eastAsia="仿宋_GB2312" w:cs="仿宋_GB2312"/>
          <w:color w:val="auto"/>
          <w:sz w:val="32"/>
          <w:szCs w:val="32"/>
          <w:u w:val="none"/>
          <w:lang w:val="en-US" w:eastAsia="zh-CN"/>
        </w:rPr>
        <w:t>人民币</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rPr>
        <w:t>元</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大写：</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万</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仟</w:t>
      </w:r>
    </w:p>
    <w:p w14:paraId="16F902E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auto"/>
          <w:sz w:val="32"/>
          <w:szCs w:val="32"/>
          <w:u w:val="single"/>
          <w:lang w:val="en-US"/>
        </w:rPr>
      </w:pP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rPr>
        <w:t>佰</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rPr>
        <w:t>拾</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圆</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val="en-US" w:eastAsia="zh-CN"/>
        </w:rPr>
        <w:t xml:space="preserve">。                                  </w:t>
      </w:r>
    </w:p>
    <w:p w14:paraId="27B827D0">
      <w:pPr>
        <w:numPr>
          <w:ilvl w:val="0"/>
          <w:numId w:val="1"/>
        </w:num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技术服务费由甲方</w:t>
      </w:r>
      <w:r>
        <w:rPr>
          <w:rFonts w:hint="eastAsia" w:ascii="仿宋_GB2312" w:hAnsi="仿宋_GB2312" w:eastAsia="仿宋_GB2312" w:cs="仿宋_GB2312"/>
          <w:color w:val="auto"/>
          <w:sz w:val="32"/>
          <w:szCs w:val="32"/>
          <w:lang w:val="en-US" w:eastAsia="zh-CN"/>
        </w:rPr>
        <w:t>按如下第</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种方式</w:t>
      </w:r>
      <w:r>
        <w:rPr>
          <w:rFonts w:hint="eastAsia" w:ascii="仿宋_GB2312" w:hAnsi="仿宋_GB2312" w:eastAsia="仿宋_GB2312" w:cs="仿宋_GB2312"/>
          <w:color w:val="auto"/>
          <w:sz w:val="32"/>
          <w:szCs w:val="32"/>
        </w:rPr>
        <w:t>支付</w:t>
      </w:r>
      <w:r>
        <w:rPr>
          <w:rFonts w:hint="eastAsia" w:ascii="仿宋_GB2312" w:hAnsi="仿宋_GB2312" w:eastAsia="仿宋_GB2312" w:cs="仿宋_GB2312"/>
          <w:color w:val="auto"/>
          <w:sz w:val="32"/>
          <w:szCs w:val="32"/>
          <w:lang w:val="en-US" w:eastAsia="zh-CN"/>
        </w:rPr>
        <w:t>到</w:t>
      </w: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lang w:val="en-US" w:eastAsia="zh-CN"/>
        </w:rPr>
        <w:t>指定账户</w:t>
      </w:r>
      <w:r>
        <w:rPr>
          <w:rFonts w:hint="eastAsia" w:ascii="仿宋_GB2312" w:hAnsi="仿宋_GB2312" w:eastAsia="仿宋_GB2312" w:cs="仿宋_GB2312"/>
          <w:color w:val="auto"/>
          <w:sz w:val="32"/>
          <w:szCs w:val="32"/>
        </w:rPr>
        <w:t>。</w:t>
      </w:r>
    </w:p>
    <w:p w14:paraId="1F958A90">
      <w:pPr>
        <w:numPr>
          <w:ilvl w:val="0"/>
          <w:numId w:val="0"/>
        </w:numPr>
        <w:ind w:leftChars="200"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具体支付方式和时间如下：</w:t>
      </w:r>
    </w:p>
    <w:p w14:paraId="70E0299B">
      <w:pPr>
        <w:numPr>
          <w:ilvl w:val="0"/>
          <w:numId w:val="2"/>
        </w:numPr>
        <w:ind w:left="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全款支付</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u w:val="none"/>
          <w:lang w:val="en-US" w:eastAsia="zh-CN"/>
        </w:rPr>
        <w:t>即人民币</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rPr>
        <w:t>元（</w:t>
      </w:r>
      <w:r>
        <w:rPr>
          <w:rFonts w:hint="eastAsia" w:ascii="仿宋_GB2312" w:hAnsi="仿宋_GB2312" w:eastAsia="仿宋_GB2312" w:cs="仿宋_GB2312"/>
          <w:color w:val="auto"/>
          <w:sz w:val="32"/>
          <w:szCs w:val="32"/>
          <w:u w:val="none"/>
          <w:lang w:val="en-US" w:eastAsia="zh-CN"/>
        </w:rPr>
        <w:t>大写：</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lang w:val="en-US" w:eastAsia="zh-CN"/>
        </w:rPr>
        <w:t>万</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lang w:val="en-US" w:eastAsia="zh-CN"/>
        </w:rPr>
        <w:t>仟</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rPr>
        <w:t>佰</w:t>
      </w:r>
    </w:p>
    <w:p w14:paraId="7D720668">
      <w:pPr>
        <w:numPr>
          <w:ilvl w:val="0"/>
          <w:numId w:val="0"/>
        </w:numPr>
        <w:ind w:left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rPr>
        <w:t>拾</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lang w:val="en-US" w:eastAsia="zh-CN"/>
        </w:rPr>
        <w:t>圆</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甲方</w:t>
      </w:r>
      <w:r>
        <w:rPr>
          <w:rFonts w:hint="eastAsia" w:ascii="仿宋_GB2312" w:hAnsi="仿宋_GB2312" w:eastAsia="仿宋_GB2312" w:cs="仿宋_GB2312"/>
          <w:color w:val="auto"/>
          <w:sz w:val="32"/>
          <w:szCs w:val="32"/>
          <w:u w:val="none"/>
          <w:lang w:val="en-US" w:eastAsia="zh-CN"/>
        </w:rPr>
        <w:t>于合同签订之日起</w:t>
      </w:r>
      <w:r>
        <w:rPr>
          <w:rFonts w:hint="eastAsia" w:ascii="仿宋_GB2312" w:hAnsi="仿宋_GB2312" w:eastAsia="仿宋_GB2312" w:cs="仿宋_GB2312"/>
          <w:color w:val="auto"/>
          <w:sz w:val="32"/>
          <w:szCs w:val="32"/>
          <w:u w:val="single"/>
          <w:lang w:val="en-US" w:eastAsia="zh-CN"/>
        </w:rPr>
        <w:t xml:space="preserve"> 5 </w:t>
      </w:r>
      <w:r>
        <w:rPr>
          <w:rFonts w:hint="eastAsia" w:ascii="仿宋_GB2312" w:hAnsi="仿宋_GB2312" w:eastAsia="仿宋_GB2312" w:cs="仿宋_GB2312"/>
          <w:color w:val="auto"/>
          <w:sz w:val="32"/>
          <w:szCs w:val="32"/>
          <w:u w:val="none"/>
          <w:lang w:val="en-US" w:eastAsia="zh-CN"/>
        </w:rPr>
        <w:t>个工作日内一次性向乙方支付。</w:t>
      </w:r>
    </w:p>
    <w:p w14:paraId="30FE37F1">
      <w:pPr>
        <w:numPr>
          <w:ilvl w:val="0"/>
          <w:numId w:val="2"/>
        </w:numPr>
        <w:adjustRightInd w:val="0"/>
        <w:snapToGrid w:val="0"/>
        <w:spacing w:line="560" w:lineRule="exact"/>
        <w:ind w:left="0"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lang w:val="en-US" w:eastAsia="zh-CN"/>
        </w:rPr>
        <w:t>分期支付：合同</w:t>
      </w:r>
      <w:r>
        <w:rPr>
          <w:rFonts w:hint="eastAsia" w:ascii="仿宋_GB2312" w:hAnsi="仿宋_GB2312" w:eastAsia="仿宋_GB2312" w:cs="仿宋_GB2312"/>
          <w:color w:val="auto"/>
          <w:sz w:val="32"/>
          <w:szCs w:val="32"/>
          <w:u w:val="none"/>
        </w:rPr>
        <w:t>签订之日起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5</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rPr>
        <w:t>个工作日内甲方支付本</w:t>
      </w:r>
      <w:r>
        <w:rPr>
          <w:rFonts w:hint="eastAsia" w:ascii="仿宋_GB2312" w:hAnsi="仿宋_GB2312" w:eastAsia="仿宋_GB2312" w:cs="仿宋_GB2312"/>
          <w:color w:val="auto"/>
          <w:sz w:val="32"/>
          <w:szCs w:val="32"/>
          <w:u w:val="none"/>
          <w:lang w:val="en-US" w:eastAsia="zh-CN"/>
        </w:rPr>
        <w:t>合同</w:t>
      </w:r>
      <w:r>
        <w:rPr>
          <w:rFonts w:hint="eastAsia" w:ascii="仿宋_GB2312" w:hAnsi="仿宋_GB2312" w:eastAsia="仿宋_GB2312" w:cs="仿宋_GB2312"/>
          <w:color w:val="auto"/>
          <w:sz w:val="32"/>
          <w:szCs w:val="32"/>
          <w:u w:val="none"/>
        </w:rPr>
        <w:t>总价款的</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（50%及以上），即人民币</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rPr>
        <w:t>元（大写</w:t>
      </w:r>
    </w:p>
    <w:p w14:paraId="6C344B48">
      <w:pPr>
        <w:numPr>
          <w:ilvl w:val="0"/>
          <w:numId w:val="0"/>
        </w:numPr>
        <w:adjustRightInd w:val="0"/>
        <w:snapToGrid w:val="0"/>
        <w:spacing w:line="56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lang w:val="en-US" w:eastAsia="zh-CN"/>
        </w:rPr>
        <w:t>万</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lang w:val="en-US" w:eastAsia="zh-CN"/>
        </w:rPr>
        <w:t>仟</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rPr>
        <w:t>佰</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rPr>
        <w:t>拾</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lang w:val="en-US" w:eastAsia="zh-CN"/>
        </w:rPr>
        <w:t>圆</w:t>
      </w:r>
      <w:r>
        <w:rPr>
          <w:rFonts w:hint="eastAsia" w:ascii="仿宋_GB2312" w:hAnsi="仿宋_GB2312" w:eastAsia="仿宋_GB2312" w:cs="仿宋_GB2312"/>
          <w:color w:val="auto"/>
          <w:sz w:val="32"/>
          <w:szCs w:val="32"/>
          <w:u w:val="none"/>
        </w:rPr>
        <w:t>）；完成全部样品的测试后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5</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rPr>
        <w:t>个工作日内甲方支付本</w:t>
      </w:r>
      <w:r>
        <w:rPr>
          <w:rFonts w:hint="eastAsia" w:ascii="仿宋_GB2312" w:hAnsi="仿宋_GB2312" w:eastAsia="仿宋_GB2312" w:cs="仿宋_GB2312"/>
          <w:color w:val="auto"/>
          <w:sz w:val="32"/>
          <w:szCs w:val="32"/>
          <w:u w:val="none"/>
          <w:lang w:val="en-US" w:eastAsia="zh-CN"/>
        </w:rPr>
        <w:t>合同</w:t>
      </w:r>
      <w:r>
        <w:rPr>
          <w:rFonts w:hint="eastAsia" w:ascii="仿宋_GB2312" w:hAnsi="仿宋_GB2312" w:eastAsia="仿宋_GB2312" w:cs="仿宋_GB2312"/>
          <w:color w:val="auto"/>
          <w:sz w:val="32"/>
          <w:szCs w:val="32"/>
          <w:u w:val="none"/>
        </w:rPr>
        <w:t>总价款的</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，即人民币</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元（大写</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lang w:val="en-US" w:eastAsia="zh-CN"/>
        </w:rPr>
        <w:t>万</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lang w:val="en-US" w:eastAsia="zh-CN"/>
        </w:rPr>
        <w:t>仟</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rPr>
        <w:t>佰</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rPr>
        <w:t>拾</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lang w:val="en-US" w:eastAsia="zh-CN"/>
        </w:rPr>
        <w:t>圆</w:t>
      </w:r>
      <w:r>
        <w:rPr>
          <w:rFonts w:hint="eastAsia" w:ascii="仿宋_GB2312" w:hAnsi="仿宋_GB2312" w:eastAsia="仿宋_GB2312" w:cs="仿宋_GB2312"/>
          <w:color w:val="auto"/>
          <w:sz w:val="32"/>
          <w:szCs w:val="32"/>
          <w:u w:val="none"/>
        </w:rPr>
        <w:t>）。</w:t>
      </w:r>
    </w:p>
    <w:p w14:paraId="00107861">
      <w:pPr>
        <w:numPr>
          <w:ilvl w:val="0"/>
          <w:numId w:val="2"/>
        </w:numPr>
        <w:adjustRightInd w:val="0"/>
        <w:snapToGrid w:val="0"/>
        <w:spacing w:line="560" w:lineRule="exact"/>
        <w:ind w:left="0"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rPr>
        <w:t>定期结算：</w:t>
      </w:r>
      <w:r>
        <w:rPr>
          <w:rFonts w:hint="eastAsia" w:ascii="仿宋_GB2312" w:hAnsi="仿宋_GB2312" w:eastAsia="仿宋_GB2312" w:cs="仿宋_GB2312"/>
          <w:color w:val="auto"/>
          <w:sz w:val="32"/>
          <w:szCs w:val="32"/>
          <w:u w:val="none"/>
          <w:lang w:val="en-US" w:eastAsia="zh-CN"/>
        </w:rPr>
        <w:t>合同</w:t>
      </w:r>
      <w:r>
        <w:rPr>
          <w:rFonts w:hint="eastAsia" w:ascii="仿宋_GB2312" w:hAnsi="仿宋_GB2312" w:eastAsia="仿宋_GB2312" w:cs="仿宋_GB2312"/>
          <w:color w:val="auto"/>
          <w:sz w:val="32"/>
          <w:szCs w:val="32"/>
          <w:u w:val="none"/>
        </w:rPr>
        <w:t>生效后，双方每</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none"/>
        </w:rPr>
        <w:t>（月/季度/半年/年）结算一次，乙方于结算周期结束后向甲方提供费用清单，甲方应于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5</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rPr>
        <w:t>个工作日内进行确认，如有异议应书面向乙方提出，双方进行对账，甲方在前述期限内未提出异议的，视为对乙方提供的费用清单无异议并予以确认。甲方应在确认费用清单后</w:t>
      </w:r>
      <w:r>
        <w:rPr>
          <w:rFonts w:hint="eastAsia" w:ascii="仿宋_GB2312" w:hAnsi="仿宋_GB2312" w:eastAsia="仿宋_GB2312" w:cs="仿宋_GB2312"/>
          <w:color w:val="auto"/>
          <w:sz w:val="32"/>
          <w:szCs w:val="32"/>
          <w:u w:val="single"/>
          <w:lang w:val="en-US" w:eastAsia="zh-CN"/>
        </w:rPr>
        <w:t xml:space="preserve"> 5</w:t>
      </w:r>
      <w:r>
        <w:rPr>
          <w:rFonts w:hint="eastAsia" w:ascii="仿宋_GB2312" w:hAnsi="仿宋_GB2312" w:eastAsia="仿宋_GB2312" w:cs="仿宋_GB2312"/>
          <w:color w:val="auto"/>
          <w:sz w:val="32"/>
          <w:szCs w:val="32"/>
          <w:u w:val="none"/>
        </w:rPr>
        <w:t>个工作日内向乙方支付该费用。</w:t>
      </w:r>
    </w:p>
    <w:p w14:paraId="0CF7CA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lang w:val="en-US" w:eastAsia="zh-CN"/>
        </w:rPr>
        <w:t>确认收款账户：</w:t>
      </w:r>
    </w:p>
    <w:p w14:paraId="39EBCE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云南省热带作物科学研究所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0A2FD6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址：</w:t>
      </w:r>
      <w:r>
        <w:rPr>
          <w:rFonts w:hint="eastAsia" w:ascii="仿宋_GB2312" w:hAnsi="仿宋_GB2312" w:eastAsia="仿宋_GB2312" w:cs="仿宋_GB2312"/>
          <w:color w:val="auto"/>
          <w:sz w:val="32"/>
          <w:szCs w:val="32"/>
          <w:u w:val="single"/>
        </w:rPr>
        <w:t xml:space="preserve"> 云南省景洪市宣慰大道99号            </w:t>
      </w:r>
    </w:p>
    <w:p w14:paraId="323FE4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开户银行：</w:t>
      </w:r>
      <w:r>
        <w:rPr>
          <w:rFonts w:hint="eastAsia" w:ascii="仿宋_GB2312" w:hAnsi="仿宋_GB2312" w:eastAsia="仿宋_GB2312" w:cs="仿宋_GB2312"/>
          <w:color w:val="auto"/>
          <w:sz w:val="32"/>
          <w:szCs w:val="32"/>
          <w:u w:val="single"/>
        </w:rPr>
        <w:t xml:space="preserve"> 中国农业银行景洪支行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33E78C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val="en-US" w:eastAsia="zh-CN"/>
        </w:rPr>
        <w:t xml:space="preserve">账    </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u w:val="single"/>
        </w:rPr>
        <w:t xml:space="preserve"> 24099801040019021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667126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甲方确认开票信息：</w:t>
      </w:r>
    </w:p>
    <w:p w14:paraId="737877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社会统一信用代码：</w:t>
      </w:r>
      <w:r>
        <w:rPr>
          <w:rFonts w:hint="eastAsia" w:ascii="仿宋_GB2312" w:hAnsi="仿宋_GB2312" w:eastAsia="仿宋_GB2312" w:cs="仿宋_GB2312"/>
          <w:color w:val="auto"/>
          <w:sz w:val="32"/>
          <w:szCs w:val="32"/>
          <w:u w:val="single"/>
          <w:lang w:val="en-US" w:eastAsia="zh-CN"/>
        </w:rPr>
        <w:t xml:space="preserve">                               </w:t>
      </w:r>
    </w:p>
    <w:p w14:paraId="054143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开户名称：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3C9F52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02AEBE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开户银行：</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77224B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 xml:space="preserve">账    </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4E86A138">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备注：汇款务必在“汇款用途”注明：</w:t>
      </w:r>
      <w:r>
        <w:rPr>
          <w:rFonts w:hint="eastAsia" w:ascii="仿宋_GB2312" w:hAnsi="仿宋_GB2312" w:eastAsia="仿宋_GB2312" w:cs="仿宋_GB2312"/>
          <w:b/>
          <w:bCs/>
          <w:color w:val="auto"/>
          <w:sz w:val="32"/>
          <w:szCs w:val="32"/>
          <w:lang w:val="en-US" w:eastAsia="zh-CN"/>
        </w:rPr>
        <w:t>分析测试中心</w:t>
      </w:r>
      <w:r>
        <w:rPr>
          <w:rFonts w:hint="eastAsia" w:ascii="仿宋_GB2312" w:hAnsi="仿宋_GB2312" w:eastAsia="仿宋_GB2312" w:cs="仿宋_GB2312"/>
          <w:color w:val="auto"/>
          <w:sz w:val="32"/>
          <w:szCs w:val="32"/>
          <w:lang w:val="en-US" w:eastAsia="zh-CN"/>
        </w:rPr>
        <w:t>。乙方在收到甲方技术服务费用并收到开票申请后，在5个工作日内提供技术服务费用发票给甲方。</w:t>
      </w:r>
      <w:r>
        <w:rPr>
          <w:rFonts w:hint="eastAsia" w:ascii="仿宋_GB2312" w:hAnsi="仿宋_GB2312" w:eastAsia="仿宋_GB2312" w:cs="仿宋_GB2312"/>
          <w:color w:val="auto"/>
          <w:sz w:val="32"/>
          <w:szCs w:val="32"/>
          <w:lang w:eastAsia="zh-CN"/>
        </w:rPr>
        <w:t>）</w:t>
      </w:r>
    </w:p>
    <w:p w14:paraId="1533250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 双方确定因履行本合同遵守的保密义务如下：</w:t>
      </w:r>
    </w:p>
    <w:p w14:paraId="0998D1C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w:t>
      </w:r>
    </w:p>
    <w:p w14:paraId="7F2DC257">
      <w:pPr>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保密内容（包括技术信息和经营信息）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无</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14:paraId="649A66E8">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涉密人员范围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无</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39FA71E4">
      <w:pPr>
        <w:ind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保密期限：</w:t>
      </w:r>
      <w:r>
        <w:rPr>
          <w:rFonts w:hint="eastAsia" w:ascii="仿宋_GB2312" w:hAnsi="仿宋_GB2312" w:eastAsia="仿宋_GB2312" w:cs="仿宋_GB2312"/>
          <w:color w:val="auto"/>
          <w:sz w:val="32"/>
          <w:szCs w:val="32"/>
          <w:u w:val="single"/>
        </w:rPr>
        <w:t xml:space="preserve"> 无</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14:paraId="695676E5">
      <w:pPr>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泄密责任：</w:t>
      </w:r>
      <w:r>
        <w:rPr>
          <w:rFonts w:hint="eastAsia" w:ascii="仿宋_GB2312" w:hAnsi="仿宋_GB2312" w:eastAsia="仿宋_GB2312" w:cs="仿宋_GB2312"/>
          <w:color w:val="auto"/>
          <w:sz w:val="32"/>
          <w:szCs w:val="32"/>
          <w:u w:val="single"/>
        </w:rPr>
        <w:t xml:space="preserve"> 无。</w:t>
      </w:r>
      <w:r>
        <w:rPr>
          <w:rFonts w:hint="eastAsia" w:ascii="仿宋_GB2312" w:hAnsi="仿宋_GB2312" w:eastAsia="仿宋_GB2312" w:cs="仿宋_GB2312"/>
          <w:color w:val="auto"/>
          <w:sz w:val="32"/>
          <w:szCs w:val="32"/>
          <w:u w:val="single"/>
          <w:lang w:val="en-US" w:eastAsia="zh-CN"/>
        </w:rPr>
        <w:t xml:space="preserve">                               </w:t>
      </w:r>
    </w:p>
    <w:p w14:paraId="268EEE7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w:t>
      </w:r>
    </w:p>
    <w:p w14:paraId="6C966F22">
      <w:pPr>
        <w:ind w:firstLine="640" w:firstLineChars="200"/>
        <w:rPr>
          <w:rFonts w:hint="default" w:ascii="仿宋_GB2312" w:hAnsi="仿宋_GB2312" w:eastAsia="仿宋_GB2312" w:cs="仿宋_GB2312"/>
          <w:color w:val="auto"/>
          <w:sz w:val="32"/>
          <w:szCs w:val="32"/>
          <w:u w:val="single"/>
          <w:lang w:val="en-US"/>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保密内容（包括技术信息和经营信息）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eastAsia="zh-CN"/>
        </w:rPr>
        <w:t>乙方应严格执行国家技术情报和资料保密的有关规定，对涉及测试的内容、样品、测试结果等对第三方具有保密义务，未经甲方书面同意，不得使用分析数据。</w:t>
      </w:r>
      <w:r>
        <w:rPr>
          <w:rFonts w:hint="eastAsia" w:ascii="仿宋_GB2312" w:hAnsi="仿宋_GB2312" w:eastAsia="仿宋_GB2312" w:cs="仿宋_GB2312"/>
          <w:color w:val="auto"/>
          <w:sz w:val="32"/>
          <w:szCs w:val="32"/>
          <w:u w:val="single"/>
          <w:lang w:val="en-US" w:eastAsia="zh-CN"/>
        </w:rPr>
        <w:t xml:space="preserve">                             </w:t>
      </w:r>
    </w:p>
    <w:p w14:paraId="676B7AF7">
      <w:pPr>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涉密人员范围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参与检测的乙方</w:t>
      </w:r>
      <w:r>
        <w:rPr>
          <w:rFonts w:hint="eastAsia" w:ascii="仿宋_GB2312" w:hAnsi="仿宋_GB2312" w:eastAsia="仿宋_GB2312" w:cs="仿宋_GB2312"/>
          <w:color w:val="auto"/>
          <w:sz w:val="32"/>
          <w:szCs w:val="32"/>
          <w:u w:val="single"/>
        </w:rPr>
        <w:t>人员</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14:paraId="1D1985CA">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保密期限：</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三年</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val="en-US" w:eastAsia="zh-CN"/>
        </w:rPr>
        <w:t xml:space="preserve">                             </w:t>
      </w:r>
    </w:p>
    <w:p w14:paraId="267468CB">
      <w:pPr>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泄密责任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eastAsia="zh-CN"/>
        </w:rPr>
        <w:t>如</w:t>
      </w:r>
      <w:r>
        <w:rPr>
          <w:rFonts w:hint="eastAsia" w:ascii="仿宋_GB2312" w:hAnsi="仿宋_GB2312" w:eastAsia="仿宋_GB2312" w:cs="仿宋_GB2312"/>
          <w:color w:val="auto"/>
          <w:sz w:val="32"/>
          <w:szCs w:val="32"/>
          <w:u w:val="single"/>
          <w:lang w:val="en-US" w:eastAsia="zh-CN"/>
        </w:rPr>
        <w:t>乙方违反</w:t>
      </w:r>
      <w:r>
        <w:rPr>
          <w:rFonts w:hint="eastAsia" w:ascii="仿宋_GB2312" w:hAnsi="仿宋_GB2312" w:eastAsia="仿宋_GB2312" w:cs="仿宋_GB2312"/>
          <w:color w:val="auto"/>
          <w:sz w:val="32"/>
          <w:szCs w:val="32"/>
          <w:u w:val="single"/>
          <w:lang w:eastAsia="zh-CN"/>
        </w:rPr>
        <w:t>本条款约定，</w:t>
      </w:r>
      <w:r>
        <w:rPr>
          <w:rFonts w:hint="eastAsia" w:ascii="仿宋_GB2312" w:hAnsi="仿宋_GB2312" w:eastAsia="仿宋_GB2312" w:cs="仿宋_GB2312"/>
          <w:color w:val="auto"/>
          <w:sz w:val="32"/>
          <w:szCs w:val="32"/>
          <w:u w:val="single"/>
          <w:lang w:val="en-US" w:eastAsia="zh-CN"/>
        </w:rPr>
        <w:t>乙方</w:t>
      </w:r>
      <w:r>
        <w:rPr>
          <w:rFonts w:hint="eastAsia" w:ascii="仿宋_GB2312" w:hAnsi="仿宋_GB2312" w:eastAsia="仿宋_GB2312" w:cs="仿宋_GB2312"/>
          <w:color w:val="auto"/>
          <w:sz w:val="32"/>
          <w:szCs w:val="32"/>
          <w:u w:val="single"/>
          <w:lang w:eastAsia="zh-CN"/>
        </w:rPr>
        <w:t>应赔偿由此给</w:t>
      </w:r>
      <w:r>
        <w:rPr>
          <w:rFonts w:hint="eastAsia" w:ascii="仿宋_GB2312" w:hAnsi="仿宋_GB2312" w:eastAsia="仿宋_GB2312" w:cs="仿宋_GB2312"/>
          <w:color w:val="auto"/>
          <w:sz w:val="32"/>
          <w:szCs w:val="32"/>
          <w:u w:val="single"/>
          <w:lang w:val="en-US" w:eastAsia="zh-CN"/>
        </w:rPr>
        <w:t>甲</w:t>
      </w:r>
      <w:r>
        <w:rPr>
          <w:rFonts w:hint="eastAsia" w:ascii="仿宋_GB2312" w:hAnsi="仿宋_GB2312" w:eastAsia="仿宋_GB2312" w:cs="仿宋_GB2312"/>
          <w:color w:val="auto"/>
          <w:sz w:val="32"/>
          <w:szCs w:val="32"/>
          <w:u w:val="single"/>
          <w:lang w:eastAsia="zh-CN"/>
        </w:rPr>
        <w:t>方带来的损失。损失赔偿的具体数额以及</w:t>
      </w:r>
      <w:r>
        <w:rPr>
          <w:rFonts w:hint="eastAsia" w:ascii="仿宋_GB2312" w:hAnsi="仿宋_GB2312" w:eastAsia="仿宋_GB2312" w:cs="仿宋_GB2312"/>
          <w:color w:val="auto"/>
          <w:sz w:val="32"/>
          <w:szCs w:val="32"/>
          <w:u w:val="single"/>
          <w:lang w:val="en-US" w:eastAsia="zh-CN"/>
        </w:rPr>
        <w:t>甲</w:t>
      </w:r>
      <w:r>
        <w:rPr>
          <w:rFonts w:hint="eastAsia" w:ascii="仿宋_GB2312" w:hAnsi="仿宋_GB2312" w:eastAsia="仿宋_GB2312" w:cs="仿宋_GB2312"/>
          <w:color w:val="auto"/>
          <w:sz w:val="32"/>
          <w:szCs w:val="32"/>
          <w:u w:val="single"/>
          <w:lang w:eastAsia="zh-CN"/>
        </w:rPr>
        <w:t>方受到的直接损失，以及为减少损失采取的必要补救措施。</w:t>
      </w:r>
      <w:r>
        <w:rPr>
          <w:rFonts w:hint="eastAsia" w:ascii="仿宋_GB2312" w:hAnsi="仿宋_GB2312" w:eastAsia="仿宋_GB2312" w:cs="仿宋_GB2312"/>
          <w:color w:val="auto"/>
          <w:sz w:val="32"/>
          <w:szCs w:val="32"/>
          <w:u w:val="single"/>
          <w:lang w:val="en-US" w:eastAsia="zh-CN"/>
        </w:rPr>
        <w:t xml:space="preserve">               </w:t>
      </w:r>
    </w:p>
    <w:p w14:paraId="02CD34B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 本合同的变更必须由双方协商一致，并以书面形式确定。但有下列情形之一的，一方可以向另一方提出变更合同权利与义务的请求，另一方应当在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5</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日内予以答复；逾期未予答复的，视为同意：</w:t>
      </w:r>
    </w:p>
    <w:p w14:paraId="215186C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甲方未</w:t>
      </w:r>
      <w:r>
        <w:rPr>
          <w:rFonts w:hint="eastAsia" w:ascii="仿宋_GB2312" w:hAnsi="仿宋_GB2312" w:eastAsia="仿宋_GB2312" w:cs="仿宋_GB2312"/>
          <w:color w:val="auto"/>
          <w:sz w:val="32"/>
          <w:szCs w:val="32"/>
          <w:u w:val="single"/>
          <w:lang w:val="en-US" w:eastAsia="zh-CN"/>
        </w:rPr>
        <w:t>按约定</w:t>
      </w:r>
      <w:r>
        <w:rPr>
          <w:rFonts w:hint="eastAsia" w:ascii="仿宋_GB2312" w:hAnsi="仿宋_GB2312" w:eastAsia="仿宋_GB2312" w:cs="仿宋_GB2312"/>
          <w:color w:val="auto"/>
          <w:sz w:val="32"/>
          <w:szCs w:val="32"/>
          <w:u w:val="single"/>
        </w:rPr>
        <w:t>提供</w:t>
      </w:r>
      <w:r>
        <w:rPr>
          <w:rFonts w:hint="eastAsia" w:ascii="仿宋_GB2312" w:hAnsi="仿宋_GB2312" w:eastAsia="仿宋_GB2312" w:cs="仿宋_GB2312"/>
          <w:color w:val="auto"/>
          <w:sz w:val="32"/>
          <w:szCs w:val="32"/>
          <w:u w:val="single"/>
          <w:lang w:val="en-US" w:eastAsia="zh-CN"/>
        </w:rPr>
        <w:t>测试</w:t>
      </w:r>
      <w:r>
        <w:rPr>
          <w:rFonts w:hint="eastAsia" w:ascii="仿宋_GB2312" w:hAnsi="仿宋_GB2312" w:eastAsia="仿宋_GB2312" w:cs="仿宋_GB2312"/>
          <w:color w:val="auto"/>
          <w:sz w:val="32"/>
          <w:szCs w:val="32"/>
          <w:u w:val="single"/>
        </w:rPr>
        <w:t>样品</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14:paraId="09D2F899">
      <w:pPr>
        <w:ind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甲方未按约定支付技术服务费用。                </w:t>
      </w:r>
    </w:p>
    <w:p w14:paraId="1BC9381B">
      <w:pPr>
        <w:ind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乙方</w:t>
      </w:r>
      <w:r>
        <w:rPr>
          <w:rFonts w:hint="eastAsia" w:ascii="仿宋_GB2312" w:hAnsi="仿宋_GB2312" w:eastAsia="仿宋_GB2312" w:cs="仿宋_GB2312"/>
          <w:color w:val="auto"/>
          <w:sz w:val="32"/>
          <w:szCs w:val="32"/>
          <w:u w:val="single"/>
          <w:lang w:val="en-US" w:eastAsia="zh-CN"/>
        </w:rPr>
        <w:t>未按约定完成样品检测</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14:paraId="718F666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乙方提供的分析结果未按商定的分析方法</w:t>
      </w:r>
      <w:r>
        <w:rPr>
          <w:rFonts w:hint="eastAsia" w:ascii="仿宋_GB2312" w:hAnsi="仿宋_GB2312" w:eastAsia="仿宋_GB2312" w:cs="仿宋_GB2312"/>
          <w:color w:val="auto"/>
          <w:sz w:val="32"/>
          <w:szCs w:val="32"/>
          <w:u w:val="single"/>
          <w:lang w:val="en-US" w:eastAsia="zh-CN"/>
        </w:rPr>
        <w:t>检测</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14:paraId="050805E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 双方确定以下列标准和方式对乙方的技术服务工作成果进行验收：</w:t>
      </w:r>
    </w:p>
    <w:p w14:paraId="40005A26">
      <w:pPr>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乙方完成技术服务工作的形式：</w:t>
      </w:r>
      <w:r>
        <w:rPr>
          <w:rFonts w:hint="eastAsia" w:ascii="仿宋_GB2312" w:hAnsi="仿宋_GB2312" w:eastAsia="仿宋_GB2312" w:cs="仿宋_GB2312"/>
          <w:color w:val="auto"/>
          <w:sz w:val="32"/>
          <w:szCs w:val="32"/>
          <w:u w:val="single"/>
        </w:rPr>
        <w:t>提供分析</w:t>
      </w:r>
      <w:r>
        <w:rPr>
          <w:rFonts w:hint="eastAsia" w:ascii="仿宋_GB2312" w:hAnsi="仿宋_GB2312" w:eastAsia="仿宋_GB2312" w:cs="仿宋_GB2312"/>
          <w:color w:val="auto"/>
          <w:sz w:val="32"/>
          <w:szCs w:val="32"/>
          <w:u w:val="single"/>
          <w:lang w:val="en-US" w:eastAsia="zh-CN"/>
        </w:rPr>
        <w:t>检测</w:t>
      </w:r>
      <w:r>
        <w:rPr>
          <w:rFonts w:hint="eastAsia" w:ascii="仿宋_GB2312" w:hAnsi="仿宋_GB2312" w:eastAsia="仿宋_GB2312" w:cs="仿宋_GB2312"/>
          <w:color w:val="auto"/>
          <w:sz w:val="32"/>
          <w:szCs w:val="32"/>
          <w:u w:val="single"/>
        </w:rPr>
        <w:t>报告。</w:t>
      </w:r>
    </w:p>
    <w:p w14:paraId="5E691B18">
      <w:pPr>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技术服务工作成果的验收标准：</w:t>
      </w:r>
      <w:r>
        <w:rPr>
          <w:rFonts w:hint="eastAsia" w:ascii="仿宋_GB2312" w:hAnsi="仿宋_GB2312" w:eastAsia="仿宋_GB2312" w:cs="仿宋_GB2312"/>
          <w:color w:val="auto"/>
          <w:sz w:val="32"/>
          <w:szCs w:val="32"/>
          <w:u w:val="single"/>
          <w:lang w:val="en-US" w:eastAsia="zh-CN"/>
        </w:rPr>
        <w:t>按</w:t>
      </w:r>
      <w:r>
        <w:rPr>
          <w:rFonts w:hint="eastAsia" w:ascii="仿宋_GB2312" w:hAnsi="仿宋_GB2312" w:eastAsia="仿宋_GB2312" w:cs="仿宋_GB2312"/>
          <w:color w:val="auto"/>
          <w:sz w:val="32"/>
          <w:szCs w:val="32"/>
          <w:u w:val="single"/>
        </w:rPr>
        <w:t>国家或行业通用分析方法</w:t>
      </w:r>
      <w:r>
        <w:rPr>
          <w:rFonts w:hint="eastAsia" w:ascii="仿宋_GB2312" w:hAnsi="仿宋_GB2312" w:eastAsia="仿宋_GB2312" w:cs="仿宋_GB2312"/>
          <w:color w:val="auto"/>
          <w:sz w:val="32"/>
          <w:szCs w:val="32"/>
          <w:u w:val="single"/>
          <w:lang w:val="en-US" w:eastAsia="zh-CN"/>
        </w:rPr>
        <w:t xml:space="preserve">要求开展检验检测工作，并对其检测结果负责。     </w:t>
      </w:r>
    </w:p>
    <w:p w14:paraId="66B18493">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技术服务工作成果的验收方法：</w:t>
      </w:r>
      <w:r>
        <w:rPr>
          <w:rFonts w:hint="eastAsia" w:ascii="仿宋_GB2312" w:hAnsi="仿宋_GB2312" w:eastAsia="仿宋_GB2312" w:cs="仿宋_GB2312"/>
          <w:color w:val="auto"/>
          <w:sz w:val="32"/>
          <w:szCs w:val="32"/>
          <w:u w:val="single"/>
        </w:rPr>
        <w:t>提</w:t>
      </w:r>
      <w:r>
        <w:rPr>
          <w:rFonts w:hint="eastAsia" w:ascii="仿宋_GB2312" w:hAnsi="仿宋_GB2312" w:eastAsia="仿宋_GB2312" w:cs="仿宋_GB2312"/>
          <w:color w:val="auto"/>
          <w:sz w:val="32"/>
          <w:szCs w:val="32"/>
          <w:u w:val="single"/>
          <w:lang w:val="en-US" w:eastAsia="zh-CN"/>
        </w:rPr>
        <w:t>供</w:t>
      </w:r>
      <w:r>
        <w:rPr>
          <w:rFonts w:hint="eastAsia" w:ascii="仿宋_GB2312" w:hAnsi="仿宋_GB2312" w:eastAsia="仿宋_GB2312" w:cs="仿宋_GB2312"/>
          <w:color w:val="auto"/>
          <w:sz w:val="32"/>
          <w:szCs w:val="32"/>
          <w:u w:val="single"/>
        </w:rPr>
        <w:t>分析</w:t>
      </w:r>
      <w:r>
        <w:rPr>
          <w:rFonts w:hint="eastAsia" w:ascii="仿宋_GB2312" w:hAnsi="仿宋_GB2312" w:eastAsia="仿宋_GB2312" w:cs="仿宋_GB2312"/>
          <w:color w:val="auto"/>
          <w:sz w:val="32"/>
          <w:szCs w:val="32"/>
          <w:u w:val="single"/>
          <w:lang w:val="en-US" w:eastAsia="zh-CN"/>
        </w:rPr>
        <w:t>检测</w:t>
      </w:r>
      <w:r>
        <w:rPr>
          <w:rFonts w:hint="eastAsia" w:ascii="仿宋_GB2312" w:hAnsi="仿宋_GB2312" w:eastAsia="仿宋_GB2312" w:cs="仿宋_GB2312"/>
          <w:color w:val="auto"/>
          <w:sz w:val="32"/>
          <w:szCs w:val="32"/>
          <w:u w:val="single"/>
        </w:rPr>
        <w:t>报告</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必要时可提供测试原始数据</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val="en-US" w:eastAsia="zh-CN"/>
        </w:rPr>
        <w:t xml:space="preserve">                           </w:t>
      </w:r>
    </w:p>
    <w:p w14:paraId="5F5E5B75">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验收的时间和地点：</w:t>
      </w:r>
      <w:r>
        <w:rPr>
          <w:rFonts w:hint="eastAsia" w:ascii="仿宋_GB2312" w:hAnsi="仿宋_GB2312" w:eastAsia="仿宋_GB2312" w:cs="仿宋_GB2312"/>
          <w:color w:val="auto"/>
          <w:sz w:val="32"/>
          <w:szCs w:val="32"/>
          <w:u w:val="single"/>
        </w:rPr>
        <w:t>甲方收到分析</w:t>
      </w:r>
      <w:r>
        <w:rPr>
          <w:rFonts w:hint="eastAsia" w:ascii="仿宋_GB2312" w:hAnsi="仿宋_GB2312" w:eastAsia="仿宋_GB2312" w:cs="仿宋_GB2312"/>
          <w:color w:val="auto"/>
          <w:sz w:val="32"/>
          <w:szCs w:val="32"/>
          <w:u w:val="single"/>
          <w:lang w:val="en-US" w:eastAsia="zh-CN"/>
        </w:rPr>
        <w:t>检测</w:t>
      </w:r>
      <w:r>
        <w:rPr>
          <w:rFonts w:hint="eastAsia" w:ascii="仿宋_GB2312" w:hAnsi="仿宋_GB2312" w:eastAsia="仿宋_GB2312" w:cs="仿宋_GB2312"/>
          <w:color w:val="auto"/>
          <w:sz w:val="32"/>
          <w:szCs w:val="32"/>
          <w:u w:val="single"/>
        </w:rPr>
        <w:t>报告后</w:t>
      </w:r>
      <w:r>
        <w:rPr>
          <w:rFonts w:hint="eastAsia" w:ascii="仿宋_GB2312" w:hAnsi="仿宋_GB2312" w:eastAsia="仿宋_GB2312" w:cs="仿宋_GB2312"/>
          <w:color w:val="auto"/>
          <w:sz w:val="32"/>
          <w:szCs w:val="32"/>
          <w:u w:val="single"/>
          <w:lang w:val="en-US" w:eastAsia="zh-CN"/>
        </w:rPr>
        <w:t>15</w:t>
      </w:r>
      <w:r>
        <w:rPr>
          <w:rFonts w:hint="eastAsia" w:ascii="仿宋_GB2312" w:hAnsi="仿宋_GB2312" w:eastAsia="仿宋_GB2312" w:cs="仿宋_GB2312"/>
          <w:color w:val="auto"/>
          <w:sz w:val="32"/>
          <w:szCs w:val="32"/>
          <w:u w:val="single"/>
        </w:rPr>
        <w:t>个</w:t>
      </w:r>
      <w:r>
        <w:rPr>
          <w:rFonts w:hint="eastAsia" w:ascii="仿宋_GB2312" w:hAnsi="仿宋_GB2312" w:eastAsia="仿宋_GB2312" w:cs="仿宋_GB2312"/>
          <w:color w:val="auto"/>
          <w:sz w:val="32"/>
          <w:szCs w:val="32"/>
          <w:u w:val="single"/>
          <w:lang w:val="en-US" w:eastAsia="zh-CN"/>
        </w:rPr>
        <w:t>工作日</w:t>
      </w:r>
      <w:r>
        <w:rPr>
          <w:rFonts w:hint="eastAsia" w:ascii="仿宋_GB2312" w:hAnsi="仿宋_GB2312" w:eastAsia="仿宋_GB2312" w:cs="仿宋_GB2312"/>
          <w:color w:val="auto"/>
          <w:sz w:val="32"/>
          <w:szCs w:val="32"/>
          <w:u w:val="single"/>
        </w:rPr>
        <w:t>内为验收时间，地点为云南省热带作物科学研究所</w:t>
      </w:r>
      <w:r>
        <w:rPr>
          <w:rFonts w:hint="eastAsia" w:ascii="仿宋_GB2312" w:hAnsi="仿宋_GB2312" w:eastAsia="仿宋_GB2312" w:cs="仿宋_GB2312"/>
          <w:color w:val="auto"/>
          <w:sz w:val="32"/>
          <w:szCs w:val="32"/>
          <w:u w:val="single"/>
          <w:lang w:val="en-US" w:eastAsia="zh-CN"/>
        </w:rPr>
        <w:t>分析测试中心</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val="en-US" w:eastAsia="zh-CN"/>
        </w:rPr>
        <w:t xml:space="preserve">                                             </w:t>
      </w:r>
    </w:p>
    <w:p w14:paraId="73148A6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第八条 双方确定：</w:t>
      </w:r>
    </w:p>
    <w:p w14:paraId="66EDD30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1．在本合同有效期内，甲方利用乙方提交的技术服务工作成果所完成的新的技术成果，归</w:t>
      </w:r>
      <w:r>
        <w:rPr>
          <w:rFonts w:hint="eastAsia" w:ascii="仿宋_GB2312" w:hAnsi="仿宋_GB2312" w:eastAsia="仿宋_GB2312" w:cs="仿宋_GB2312"/>
          <w:color w:val="auto"/>
          <w:sz w:val="32"/>
          <w:szCs w:val="32"/>
          <w:u w:val="single"/>
        </w:rPr>
        <w:t xml:space="preserve"> 甲 </w:t>
      </w:r>
      <w:r>
        <w:rPr>
          <w:rFonts w:hint="eastAsia" w:ascii="仿宋_GB2312" w:hAnsi="仿宋_GB2312" w:eastAsia="仿宋_GB2312" w:cs="仿宋_GB2312"/>
          <w:color w:val="auto"/>
          <w:sz w:val="32"/>
          <w:szCs w:val="32"/>
        </w:rPr>
        <w:t>方所有。</w:t>
      </w:r>
    </w:p>
    <w:p w14:paraId="2C42B56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2．在本合同有效期内，乙方利用甲方提供的技术资料和工作条件所完成的新的技术成果，归</w:t>
      </w:r>
      <w:r>
        <w:rPr>
          <w:rFonts w:hint="eastAsia" w:ascii="仿宋_GB2312" w:hAnsi="仿宋_GB2312" w:eastAsia="仿宋_GB2312" w:cs="仿宋_GB2312"/>
          <w:color w:val="auto"/>
          <w:sz w:val="32"/>
          <w:szCs w:val="32"/>
          <w:u w:val="single"/>
        </w:rPr>
        <w:t xml:space="preserve"> 双 </w:t>
      </w:r>
      <w:r>
        <w:rPr>
          <w:rFonts w:hint="eastAsia" w:ascii="仿宋_GB2312" w:hAnsi="仿宋_GB2312" w:eastAsia="仿宋_GB2312" w:cs="仿宋_GB2312"/>
          <w:color w:val="auto"/>
          <w:sz w:val="32"/>
          <w:szCs w:val="32"/>
        </w:rPr>
        <w:t>方所有。</w:t>
      </w:r>
    </w:p>
    <w:p w14:paraId="3D8CD7C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 双方确定，按以下约定承担各自的违约责任：</w:t>
      </w:r>
    </w:p>
    <w:p w14:paraId="54F409B0">
      <w:pPr>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1.甲方不履行合同义务或者履行合同义务不符合约定，未按合同约定支付技术服务费，乙方有权单方面解除合同并要求甲方按照合同总金额的30%承担违约责任。                </w:t>
      </w:r>
    </w:p>
    <w:p w14:paraId="358EFAC7">
      <w:pPr>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2.乙方不履行合同义务或者履行合同义务不符合约定，未按合同约定向甲方提供检验检测报告，乙方应当承担免收或减收技术服务费用的违约责任。                           </w:t>
      </w:r>
    </w:p>
    <w:p w14:paraId="3D15FFFC">
      <w:pPr>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第十条 双方确定，在本合同有效期内，甲方指定</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4966D0D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为甲方项目联系人，乙方指定</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为乙方项目联系人。项目联系人承担以下责任：</w:t>
      </w:r>
    </w:p>
    <w:p w14:paraId="69CC491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u w:val="single"/>
        </w:rPr>
        <w:t>甲方的联系人为甲方的项目负责人，负责己方与本项目相关的事务</w:t>
      </w:r>
      <w:r>
        <w:rPr>
          <w:rFonts w:hint="eastAsia" w:ascii="仿宋_GB2312" w:hAnsi="仿宋_GB2312" w:eastAsia="仿宋_GB2312" w:cs="仿宋_GB2312"/>
          <w:color w:val="auto"/>
          <w:sz w:val="32"/>
          <w:szCs w:val="32"/>
        </w:rPr>
        <w:t>；</w:t>
      </w:r>
    </w:p>
    <w:p w14:paraId="605F7F61">
      <w:pPr>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2</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hAnsi="仿宋_GB2312" w:eastAsia="仿宋_GB2312" w:cs="仿宋_GB2312"/>
          <w:color w:val="auto"/>
          <w:sz w:val="32"/>
          <w:szCs w:val="32"/>
          <w:u w:val="single"/>
        </w:rPr>
        <w:t>乙方的联系人为乙方的项目负责人，负责</w:t>
      </w:r>
      <w:r>
        <w:rPr>
          <w:rFonts w:hint="eastAsia" w:ascii="仿宋_GB2312" w:eastAsia="仿宋_GB2312"/>
          <w:sz w:val="32"/>
          <w:szCs w:val="32"/>
          <w:u w:val="single"/>
        </w:rPr>
        <w:t>己方</w:t>
      </w:r>
      <w:r>
        <w:rPr>
          <w:rFonts w:hint="eastAsia" w:ascii="仿宋_GB2312" w:hAnsi="仿宋_GB2312" w:eastAsia="仿宋_GB2312" w:cs="仿宋_GB2312"/>
          <w:color w:val="auto"/>
          <w:sz w:val="32"/>
          <w:szCs w:val="32"/>
          <w:u w:val="single"/>
        </w:rPr>
        <w:t>与本项目相关的事务</w:t>
      </w:r>
      <w:r>
        <w:rPr>
          <w:rFonts w:hint="eastAsia" w:ascii="仿宋_GB2312" w:eastAsia="仿宋_GB2312"/>
          <w:sz w:val="32"/>
          <w:szCs w:val="32"/>
        </w:rPr>
        <w:t>。</w:t>
      </w:r>
    </w:p>
    <w:p w14:paraId="74EFDBA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一方变更项目联系人的，应当自变更之日起七日内以书面形式通知另一方。未及时通知并影响本合同履行或造成损失的，应承担相应的责任。</w:t>
      </w:r>
    </w:p>
    <w:p w14:paraId="6536405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第十一条 双方确定，出现下列情形，致使本合同的履行成为不必要或不可能的，可以解除本合同：</w:t>
      </w:r>
    </w:p>
    <w:p w14:paraId="61046D9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如遇自然灾害、设备动迁、突发断电、设备故障及其他不可抗拒因素导致服务延误，双方无法全部或部分执行本协议时，双方以书面形式决定本</w:t>
      </w:r>
      <w:r>
        <w:rPr>
          <w:rFonts w:hint="eastAsia" w:ascii="仿宋_GB2312" w:hAnsi="仿宋_GB2312" w:eastAsia="仿宋_GB2312" w:cs="仿宋_GB2312"/>
          <w:color w:val="auto"/>
          <w:sz w:val="32"/>
          <w:szCs w:val="32"/>
          <w:lang w:val="en-US" w:eastAsia="zh-CN"/>
        </w:rPr>
        <w:t>合同</w:t>
      </w:r>
      <w:r>
        <w:rPr>
          <w:rFonts w:hint="eastAsia" w:ascii="仿宋_GB2312" w:hAnsi="仿宋_GB2312" w:eastAsia="仿宋_GB2312" w:cs="仿宋_GB2312"/>
          <w:color w:val="auto"/>
          <w:sz w:val="32"/>
          <w:szCs w:val="32"/>
        </w:rPr>
        <w:t>的暂缓或终止。因不可抗力导致双方或一方不能履行或不能完全履行本协议时，双方相互不承担违约责任。但发生不可抗力的一方应自不可抗力发生</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日内通知对方并出具相关证明，同时应采取相应的补救措施，否则，发生不可抗力的一方应就扩大的损失予以赔偿。</w:t>
      </w:r>
    </w:p>
    <w:p w14:paraId="05A5EA9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第十二条 双方因履行本合同而发生的争议，确定按以下第</w:t>
      </w:r>
      <w:r>
        <w:rPr>
          <w:rFonts w:hint="eastAsia" w:ascii="仿宋_GB2312" w:hAnsi="仿宋_GB2312" w:eastAsia="仿宋_GB2312" w:cs="仿宋_GB2312"/>
          <w:color w:val="auto"/>
          <w:sz w:val="32"/>
          <w:szCs w:val="32"/>
          <w:u w:val="single"/>
        </w:rPr>
        <w:t xml:space="preserve"> 2 </w:t>
      </w:r>
      <w:r>
        <w:rPr>
          <w:rFonts w:hint="eastAsia" w:ascii="仿宋_GB2312" w:hAnsi="仿宋_GB2312" w:eastAsia="仿宋_GB2312" w:cs="仿宋_GB2312"/>
          <w:color w:val="auto"/>
          <w:sz w:val="32"/>
          <w:szCs w:val="32"/>
        </w:rPr>
        <w:t>种方式处理：</w:t>
      </w:r>
    </w:p>
    <w:p w14:paraId="26CA5C8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1．提交仲裁委员会仲裁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14:paraId="56BC323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2．依法向云南省景洪市人民法院起诉。守约方为实现债权而支出的包括但不限于诉讼费、担保费、律师费及差旅费等费用由违约方承担。</w:t>
      </w:r>
    </w:p>
    <w:p w14:paraId="5AE80DEA">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第十三条 双方确定：本合同及相关附件中所涉及的有关名词和技术术语，其定义和解释如下：</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无</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val="en-US" w:eastAsia="zh-CN"/>
        </w:rPr>
        <w:t xml:space="preserve">              </w:t>
      </w:r>
    </w:p>
    <w:p w14:paraId="4D5F637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第十四条 与履行本合同有关的下列技术文件，经双方确认后，为本合同的组成部分：</w:t>
      </w:r>
    </w:p>
    <w:p w14:paraId="39C6CE48">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1．技术背景资料：</w:t>
      </w:r>
      <w:r>
        <w:rPr>
          <w:rFonts w:hint="eastAsia" w:ascii="仿宋_GB2312" w:hAnsi="仿宋_GB2312" w:eastAsia="仿宋_GB2312" w:cs="仿宋_GB2312"/>
          <w:color w:val="auto"/>
          <w:sz w:val="32"/>
          <w:szCs w:val="32"/>
          <w:u w:val="single"/>
        </w:rPr>
        <w:t xml:space="preserve"> 无</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6D587D14">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2．可行性论证报告：</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1A94C3F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3．技术评价报告：</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无。</w:t>
      </w:r>
      <w:r>
        <w:rPr>
          <w:rFonts w:hint="eastAsia" w:ascii="仿宋_GB2312" w:hAnsi="仿宋_GB2312" w:eastAsia="仿宋_GB2312" w:cs="仿宋_GB2312"/>
          <w:color w:val="auto"/>
          <w:sz w:val="32"/>
          <w:szCs w:val="32"/>
          <w:u w:val="single"/>
        </w:rPr>
        <w:t xml:space="preserve">                           </w:t>
      </w:r>
    </w:p>
    <w:p w14:paraId="26A9852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4．技术标准和规范：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无</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14:paraId="292E4CB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5．原始设计和工艺文件：</w:t>
      </w:r>
      <w:r>
        <w:rPr>
          <w:rFonts w:hint="eastAsia" w:ascii="仿宋_GB2312" w:hAnsi="仿宋_GB2312" w:eastAsia="仿宋_GB2312" w:cs="仿宋_GB2312"/>
          <w:color w:val="auto"/>
          <w:sz w:val="32"/>
          <w:szCs w:val="32"/>
          <w:u w:val="single"/>
        </w:rPr>
        <w:t xml:space="preserve"> 无</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5D3F006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w:t>
      </w:r>
      <w:r>
        <w:rPr>
          <w:rFonts w:hint="eastAsia" w:ascii="仿宋_GB2312" w:hAnsi="仿宋_GB2312" w:eastAsia="仿宋_GB2312" w:cs="仿宋_GB2312"/>
          <w:color w:val="auto"/>
          <w:sz w:val="32"/>
          <w:szCs w:val="32"/>
          <w:u w:val="single"/>
        </w:rPr>
        <w:t xml:space="preserve"> 无</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06EAB75D">
      <w:pPr>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第十五条 双方约定本合同其他相关事项为：</w:t>
      </w:r>
      <w:r>
        <w:rPr>
          <w:rFonts w:hint="eastAsia" w:ascii="仿宋_GB2312" w:hAnsi="仿宋_GB2312" w:eastAsia="仿宋_GB2312" w:cs="仿宋_GB2312"/>
          <w:color w:val="auto"/>
          <w:sz w:val="32"/>
          <w:szCs w:val="32"/>
          <w:u w:val="single"/>
        </w:rPr>
        <w:t xml:space="preserve"> 甲方对于乙方的分析测试能力及计量认证资质充分了解</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并且对于乙方出具测试报告的法律效力充分明晰。乙方保证测试数据的公正性、科学性、准确性。但乙方只对甲方测试样品本身的测试结果负责，由于样品的测试结果与样品所代表的同种产品物质真实情况存在的客观误差，所引发的一切法律后果由甲方自行承担。</w:t>
      </w:r>
    </w:p>
    <w:p w14:paraId="7ECEB1E0">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第十六条 本合同一式</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份，具有同等法律效力。</w:t>
      </w:r>
    </w:p>
    <w:p w14:paraId="05FAE08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第十七条 本合同经双方签字盖章后生效。</w:t>
      </w:r>
    </w:p>
    <w:p w14:paraId="34764BF6">
      <w:pP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br w:type="page"/>
      </w:r>
    </w:p>
    <w:p w14:paraId="539CCFDD">
      <w:pPr>
        <w:spacing w:line="360" w:lineRule="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此页无正文</w:t>
      </w:r>
      <w:r>
        <w:rPr>
          <w:rFonts w:hint="eastAsia" w:ascii="仿宋_GB2312" w:eastAsia="仿宋_GB2312"/>
          <w:color w:val="auto"/>
          <w:sz w:val="32"/>
          <w:szCs w:val="32"/>
          <w:lang w:eastAsia="zh-CN"/>
        </w:rPr>
        <w:t>）</w:t>
      </w:r>
    </w:p>
    <w:p w14:paraId="687308B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color w:val="auto"/>
          <w:sz w:val="32"/>
          <w:szCs w:val="32"/>
        </w:rPr>
      </w:pPr>
    </w:p>
    <w:p w14:paraId="69957E7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color w:val="auto"/>
          <w:sz w:val="32"/>
          <w:szCs w:val="32"/>
        </w:rPr>
      </w:pPr>
    </w:p>
    <w:p w14:paraId="678A310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color w:val="auto"/>
          <w:sz w:val="32"/>
          <w:szCs w:val="32"/>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0"/>
      </w:tblGrid>
      <w:tr w14:paraId="2E586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720" w:type="dxa"/>
            <w:tcBorders>
              <w:tl2br w:val="nil"/>
              <w:tr2bl w:val="nil"/>
            </w:tcBorders>
            <w:noWrap w:val="0"/>
            <w:vAlign w:val="center"/>
          </w:tcPr>
          <w:p w14:paraId="63D82632">
            <w:pPr>
              <w:jc w:val="both"/>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28"/>
                <w:szCs w:val="28"/>
                <w:vertAlign w:val="baseline"/>
                <w:lang w:val="en-US" w:eastAsia="zh-CN"/>
              </w:rPr>
              <w:t>甲    方（盖章）：</w:t>
            </w:r>
            <w:r>
              <w:rPr>
                <w:rFonts w:hint="eastAsia" w:ascii="仿宋_GB2312" w:hAnsi="仿宋_GB2312" w:eastAsia="仿宋_GB2312" w:cs="仿宋_GB2312"/>
                <w:color w:val="auto"/>
                <w:sz w:val="28"/>
                <w:szCs w:val="28"/>
                <w:u w:val="single"/>
                <w:vertAlign w:val="baseline"/>
                <w:lang w:val="en-US" w:eastAsia="zh-CN"/>
              </w:rPr>
              <w:t xml:space="preserve">                                                </w:t>
            </w:r>
          </w:p>
        </w:tc>
      </w:tr>
      <w:tr w14:paraId="1BFA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720" w:type="dxa"/>
            <w:tcBorders>
              <w:tl2br w:val="nil"/>
              <w:tr2bl w:val="nil"/>
            </w:tcBorders>
            <w:noWrap w:val="0"/>
            <w:vAlign w:val="center"/>
          </w:tcPr>
          <w:p w14:paraId="39C5A775">
            <w:pPr>
              <w:jc w:val="both"/>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28"/>
                <w:szCs w:val="28"/>
                <w:vertAlign w:val="baseline"/>
                <w:lang w:val="en-US" w:eastAsia="zh-CN"/>
              </w:rPr>
              <w:t>甲方代表（签名）：</w:t>
            </w:r>
            <w:r>
              <w:rPr>
                <w:rFonts w:hint="eastAsia" w:ascii="仿宋_GB2312" w:hAnsi="仿宋_GB2312" w:eastAsia="仿宋_GB2312" w:cs="仿宋_GB2312"/>
                <w:color w:val="auto"/>
                <w:sz w:val="28"/>
                <w:szCs w:val="28"/>
                <w:u w:val="single"/>
                <w:vertAlign w:val="baseline"/>
                <w:lang w:val="en-US" w:eastAsia="zh-CN"/>
              </w:rPr>
              <w:t xml:space="preserve">                                           </w:t>
            </w:r>
          </w:p>
        </w:tc>
      </w:tr>
      <w:tr w14:paraId="2524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720" w:type="dxa"/>
            <w:tcBorders>
              <w:tl2br w:val="nil"/>
              <w:tr2bl w:val="nil"/>
            </w:tcBorders>
            <w:noWrap w:val="0"/>
            <w:vAlign w:val="center"/>
          </w:tcPr>
          <w:p w14:paraId="199BD071">
            <w:pPr>
              <w:ind w:firstLine="2520" w:firstLineChars="900"/>
              <w:jc w:val="both"/>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 xml:space="preserve"> 日</w:t>
            </w:r>
          </w:p>
        </w:tc>
      </w:tr>
    </w:tbl>
    <w:p w14:paraId="37F06646">
      <w:pPr>
        <w:rPr>
          <w:rFonts w:hint="eastAsia" w:ascii="仿宋_GB2312" w:hAnsi="仿宋_GB2312" w:eastAsia="仿宋_GB2312" w:cs="仿宋_GB2312"/>
          <w:color w:val="auto"/>
          <w:sz w:val="32"/>
          <w:szCs w:val="32"/>
        </w:rPr>
      </w:pPr>
    </w:p>
    <w:p w14:paraId="1BF51DEF">
      <w:pPr>
        <w:rPr>
          <w:rFonts w:hint="eastAsia" w:ascii="仿宋_GB2312" w:hAnsi="仿宋_GB2312" w:eastAsia="仿宋_GB2312" w:cs="仿宋_GB2312"/>
          <w:color w:val="auto"/>
          <w:sz w:val="32"/>
          <w:szCs w:val="32"/>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0"/>
      </w:tblGrid>
      <w:tr w14:paraId="4B1D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720" w:type="dxa"/>
            <w:tcBorders>
              <w:tl2br w:val="nil"/>
              <w:tr2bl w:val="nil"/>
            </w:tcBorders>
            <w:noWrap w:val="0"/>
            <w:vAlign w:val="center"/>
          </w:tcPr>
          <w:p w14:paraId="69ED3763">
            <w:pPr>
              <w:jc w:val="both"/>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28"/>
                <w:szCs w:val="28"/>
                <w:vertAlign w:val="baseline"/>
                <w:lang w:val="en-US" w:eastAsia="zh-CN"/>
              </w:rPr>
              <w:t>乙    方（盖章）：</w:t>
            </w:r>
            <w:r>
              <w:rPr>
                <w:rFonts w:hint="eastAsia" w:ascii="仿宋_GB2312" w:hAnsi="仿宋_GB2312" w:eastAsia="仿宋_GB2312" w:cs="仿宋_GB2312"/>
                <w:color w:val="auto"/>
                <w:sz w:val="28"/>
                <w:szCs w:val="28"/>
                <w:u w:val="single"/>
                <w:vertAlign w:val="baseline"/>
                <w:lang w:val="en-US" w:eastAsia="zh-CN"/>
              </w:rPr>
              <w:t xml:space="preserve"> 云南省热带作物科学研究所                                               </w:t>
            </w:r>
          </w:p>
        </w:tc>
      </w:tr>
      <w:tr w14:paraId="626C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720" w:type="dxa"/>
            <w:tcBorders>
              <w:tl2br w:val="nil"/>
              <w:tr2bl w:val="nil"/>
            </w:tcBorders>
            <w:noWrap w:val="0"/>
            <w:vAlign w:val="center"/>
          </w:tcPr>
          <w:p w14:paraId="6F6ABFCB">
            <w:pPr>
              <w:jc w:val="both"/>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28"/>
                <w:szCs w:val="28"/>
                <w:vertAlign w:val="baseline"/>
                <w:lang w:val="en-US" w:eastAsia="zh-CN"/>
              </w:rPr>
              <w:t>乙方代表（签名）：</w:t>
            </w:r>
            <w:r>
              <w:rPr>
                <w:rFonts w:hint="eastAsia" w:ascii="仿宋_GB2312" w:hAnsi="仿宋_GB2312" w:eastAsia="仿宋_GB2312" w:cs="仿宋_GB2312"/>
                <w:color w:val="auto"/>
                <w:sz w:val="28"/>
                <w:szCs w:val="28"/>
                <w:u w:val="single"/>
                <w:vertAlign w:val="baseline"/>
                <w:lang w:val="en-US" w:eastAsia="zh-CN"/>
              </w:rPr>
              <w:t xml:space="preserve">                                           </w:t>
            </w:r>
          </w:p>
        </w:tc>
      </w:tr>
      <w:tr w14:paraId="7FA2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720" w:type="dxa"/>
            <w:tcBorders>
              <w:tl2br w:val="nil"/>
              <w:tr2bl w:val="nil"/>
            </w:tcBorders>
            <w:noWrap w:val="0"/>
            <w:vAlign w:val="center"/>
          </w:tcPr>
          <w:p w14:paraId="25E8E217">
            <w:pPr>
              <w:ind w:firstLine="2520" w:firstLineChars="900"/>
              <w:jc w:val="both"/>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 xml:space="preserve">  年</w:t>
            </w: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 xml:space="preserve">  月</w:t>
            </w: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 xml:space="preserve">  日</w:t>
            </w:r>
          </w:p>
        </w:tc>
      </w:tr>
    </w:tbl>
    <w:p w14:paraId="4E9ACC05">
      <w:pPr>
        <w:rPr>
          <w:rFonts w:hint="eastAsia" w:ascii="仿宋_GB2312" w:eastAsia="仿宋_GB2312"/>
          <w:color w:val="auto"/>
          <w:sz w:val="32"/>
          <w:szCs w:val="32"/>
        </w:rPr>
      </w:pPr>
      <w:r>
        <w:rPr>
          <w:rFonts w:hint="eastAsia" w:ascii="仿宋_GB2312" w:eastAsia="仿宋_GB2312"/>
          <w:color w:val="auto"/>
          <w:sz w:val="32"/>
          <w:szCs w:val="32"/>
        </w:rPr>
        <w:br w:type="page"/>
      </w:r>
    </w:p>
    <w:tbl>
      <w:tblPr>
        <w:tblStyle w:val="7"/>
        <w:tblpPr w:leftFromText="180" w:rightFromText="180" w:vertAnchor="text" w:horzAnchor="margin" w:tblpXSpec="center" w:tblpY="2"/>
        <w:tblW w:w="10180" w:type="dxa"/>
        <w:tblInd w:w="7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023"/>
        <w:gridCol w:w="1560"/>
        <w:gridCol w:w="1455"/>
        <w:gridCol w:w="1710"/>
        <w:gridCol w:w="1550"/>
        <w:gridCol w:w="173"/>
        <w:gridCol w:w="1709"/>
      </w:tblGrid>
      <w:tr w14:paraId="0049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7" w:hRule="atLeast"/>
        </w:trPr>
        <w:tc>
          <w:tcPr>
            <w:tcW w:w="10180" w:type="dxa"/>
            <w:gridSpan w:val="7"/>
            <w:tcBorders>
              <w:top w:val="nil"/>
              <w:left w:val="nil"/>
              <w:bottom w:val="nil"/>
              <w:right w:val="nil"/>
            </w:tcBorders>
            <w:shd w:val="clear" w:color="auto" w:fill="FFFFFF"/>
            <w:noWrap w:val="0"/>
            <w:vAlign w:val="center"/>
          </w:tcPr>
          <w:p w14:paraId="47D5FC87">
            <w:pPr>
              <w:jc w:val="left"/>
              <w:rPr>
                <w:rFonts w:hint="eastAsia" w:ascii="仿宋_GB2312" w:hAnsi="仿宋_GB2312" w:eastAsia="仿宋_GB2312" w:cs="仿宋_GB2312"/>
                <w:b w:val="0"/>
                <w:bCs w:val="0"/>
                <w:color w:val="auto"/>
                <w:kern w:val="2"/>
                <w:sz w:val="28"/>
                <w:szCs w:val="28"/>
                <w:lang w:val="en-US" w:eastAsia="zh-CN" w:bidi="ar-SA"/>
              </w:rPr>
            </w:pPr>
            <w:bookmarkStart w:id="0" w:name="OLE_LINK1"/>
            <w:r>
              <w:rPr>
                <w:rFonts w:hint="eastAsia" w:ascii="仿宋_GB2312" w:hAnsi="仿宋_GB2312" w:eastAsia="仿宋_GB2312" w:cs="仿宋_GB2312"/>
                <w:b w:val="0"/>
                <w:bCs w:val="0"/>
                <w:color w:val="auto"/>
                <w:kern w:val="2"/>
                <w:sz w:val="28"/>
                <w:szCs w:val="28"/>
                <w:lang w:val="en-US" w:eastAsia="zh-CN" w:bidi="ar-SA"/>
              </w:rPr>
              <w:t xml:space="preserve">附件1 </w:t>
            </w:r>
          </w:p>
        </w:tc>
      </w:tr>
      <w:tr w14:paraId="77CD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7" w:hRule="atLeast"/>
        </w:trPr>
        <w:tc>
          <w:tcPr>
            <w:tcW w:w="10180" w:type="dxa"/>
            <w:gridSpan w:val="7"/>
            <w:tcBorders>
              <w:top w:val="nil"/>
              <w:left w:val="nil"/>
              <w:right w:val="nil"/>
            </w:tcBorders>
            <w:shd w:val="clear" w:color="auto" w:fill="FFFFFF"/>
            <w:noWrap w:val="0"/>
            <w:vAlign w:val="center"/>
          </w:tcPr>
          <w:p w14:paraId="2AFAE61B">
            <w:pPr>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8"/>
                <w:szCs w:val="28"/>
                <w:lang w:val="en-US" w:eastAsia="zh-CN" w:bidi="ar-SA"/>
              </w:rPr>
              <w:t>土壤/植物/肥料/水质样品委托检测明细表</w:t>
            </w:r>
          </w:p>
        </w:tc>
      </w:tr>
      <w:tr w14:paraId="426F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7" w:hRule="atLeast"/>
        </w:trPr>
        <w:tc>
          <w:tcPr>
            <w:tcW w:w="2023" w:type="dxa"/>
            <w:shd w:val="clear" w:color="auto" w:fill="FFFFFF"/>
            <w:noWrap w:val="0"/>
            <w:vAlign w:val="center"/>
          </w:tcPr>
          <w:p w14:paraId="09589087">
            <w:pPr>
              <w:jc w:val="center"/>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委托编号</w:t>
            </w:r>
          </w:p>
        </w:tc>
        <w:tc>
          <w:tcPr>
            <w:tcW w:w="8157" w:type="dxa"/>
            <w:gridSpan w:val="6"/>
            <w:shd w:val="clear" w:color="auto" w:fill="FFFFFF"/>
            <w:noWrap w:val="0"/>
            <w:vAlign w:val="center"/>
          </w:tcPr>
          <w:p w14:paraId="753DED9E">
            <w:pPr>
              <w:jc w:val="left"/>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b w:val="0"/>
                <w:bCs w:val="0"/>
                <w:color w:val="auto"/>
                <w:sz w:val="24"/>
                <w:szCs w:val="24"/>
              </w:rPr>
              <w:t>№</w:t>
            </w:r>
            <w:r>
              <w:rPr>
                <w:rFonts w:hint="eastAsia"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YITCATC-202</w:t>
            </w:r>
            <w:r>
              <w:rPr>
                <w:rFonts w:hint="default" w:ascii="Times New Roman" w:hAnsi="Times New Roman" w:eastAsia="仿宋_GB2312" w:cs="Times New Roman"/>
                <w:b w:val="0"/>
                <w:bCs w:val="0"/>
                <w:color w:val="auto"/>
                <w:sz w:val="24"/>
                <w:szCs w:val="24"/>
                <w:lang w:val="en-US" w:eastAsia="zh-CN"/>
              </w:rPr>
              <w:t>5</w:t>
            </w:r>
            <w:r>
              <w:rPr>
                <w:rFonts w:hint="default" w:ascii="Times New Roman" w:hAnsi="Times New Roman" w:eastAsia="仿宋_GB2312" w:cs="Times New Roman"/>
                <w:b w:val="0"/>
                <w:bCs w:val="0"/>
                <w:color w:val="auto"/>
                <w:sz w:val="24"/>
                <w:szCs w:val="24"/>
              </w:rPr>
              <w:t>-</w:t>
            </w:r>
            <w:r>
              <w:rPr>
                <w:rFonts w:hint="default" w:ascii="Times New Roman" w:hAnsi="Times New Roman" w:eastAsia="仿宋_GB2312" w:cs="Times New Roman"/>
                <w:b w:val="0"/>
                <w:bCs w:val="0"/>
                <w:color w:val="auto"/>
                <w:sz w:val="24"/>
                <w:szCs w:val="24"/>
                <w:lang w:val="en-US" w:eastAsia="zh-CN"/>
              </w:rPr>
              <w:t>xx</w:t>
            </w:r>
            <w:r>
              <w:rPr>
                <w:rFonts w:hint="default" w:ascii="Times New Roman" w:hAnsi="Times New Roman" w:eastAsia="仿宋_GB2312" w:cs="Times New Roman"/>
                <w:b w:val="0"/>
                <w:bCs w:val="0"/>
                <w:color w:val="auto"/>
                <w:sz w:val="24"/>
                <w:szCs w:val="24"/>
              </w:rPr>
              <w:t>-</w:t>
            </w:r>
            <w:r>
              <w:rPr>
                <w:rFonts w:hint="default" w:ascii="Times New Roman" w:hAnsi="Times New Roman" w:eastAsia="仿宋_GB2312" w:cs="Times New Roman"/>
                <w:b w:val="0"/>
                <w:bCs w:val="0"/>
                <w:color w:val="auto"/>
                <w:sz w:val="24"/>
                <w:szCs w:val="24"/>
                <w:lang w:val="en-US" w:eastAsia="zh-CN"/>
              </w:rPr>
              <w:t>Nx</w:t>
            </w:r>
          </w:p>
        </w:tc>
      </w:tr>
      <w:tr w14:paraId="64C2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023" w:type="dxa"/>
            <w:shd w:val="clear" w:color="auto" w:fill="FFFFFF"/>
            <w:noWrap w:val="0"/>
            <w:vAlign w:val="center"/>
          </w:tcPr>
          <w:p w14:paraId="78870FD8">
            <w:pPr>
              <w:jc w:val="center"/>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sz w:val="24"/>
                <w:szCs w:val="24"/>
              </w:rPr>
              <w:t>检验类别</w:t>
            </w:r>
          </w:p>
        </w:tc>
        <w:tc>
          <w:tcPr>
            <w:tcW w:w="8157" w:type="dxa"/>
            <w:gridSpan w:val="6"/>
            <w:shd w:val="clear" w:color="auto" w:fill="FFFFFF"/>
            <w:noWrap w:val="0"/>
            <w:vAlign w:val="center"/>
          </w:tcPr>
          <w:p w14:paraId="6DF693BE">
            <w:pPr>
              <w:jc w:val="center"/>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w:t>
            </w:r>
            <w:r>
              <w:rPr>
                <w:rFonts w:hint="eastAsia" w:eastAsia="仿宋_GB2312" w:cs="Times New Roman"/>
                <w:color w:val="auto"/>
                <w:sz w:val="24"/>
                <w:szCs w:val="24"/>
                <w:lang w:eastAsia="zh-CN"/>
              </w:rPr>
              <w:t>）</w:t>
            </w:r>
            <w:r>
              <w:rPr>
                <w:rFonts w:hint="default" w:ascii="Times New Roman" w:hAnsi="Times New Roman" w:eastAsia="仿宋_GB2312" w:cs="Times New Roman"/>
                <w:color w:val="auto"/>
                <w:sz w:val="24"/>
                <w:szCs w:val="24"/>
              </w:rPr>
              <w:t xml:space="preserve">委托检验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w:t>
            </w:r>
            <w:r>
              <w:rPr>
                <w:rFonts w:hint="eastAsia" w:eastAsia="仿宋_GB2312" w:cs="Times New Roman"/>
                <w:color w:val="auto"/>
                <w:sz w:val="24"/>
                <w:szCs w:val="24"/>
                <w:lang w:eastAsia="zh-CN"/>
              </w:rPr>
              <w:t>）</w:t>
            </w:r>
            <w:r>
              <w:rPr>
                <w:rFonts w:hint="default" w:ascii="Times New Roman" w:hAnsi="Times New Roman" w:eastAsia="仿宋_GB2312" w:cs="Times New Roman"/>
                <w:color w:val="auto"/>
                <w:sz w:val="24"/>
                <w:szCs w:val="24"/>
              </w:rPr>
              <w:t xml:space="preserve">监督抽查检验   </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w:t>
            </w:r>
            <w:r>
              <w:rPr>
                <w:rFonts w:hint="eastAsia" w:eastAsia="仿宋_GB2312" w:cs="Times New Roman"/>
                <w:color w:val="auto"/>
                <w:sz w:val="24"/>
                <w:szCs w:val="24"/>
                <w:lang w:eastAsia="zh-CN"/>
              </w:rPr>
              <w:t>）</w:t>
            </w:r>
            <w:r>
              <w:rPr>
                <w:rFonts w:hint="default" w:ascii="Times New Roman" w:hAnsi="Times New Roman" w:eastAsia="仿宋_GB2312" w:cs="Times New Roman"/>
                <w:color w:val="auto"/>
                <w:sz w:val="24"/>
                <w:szCs w:val="24"/>
              </w:rPr>
              <w:t xml:space="preserve">仲裁检验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w:t>
            </w:r>
            <w:r>
              <w:rPr>
                <w:rFonts w:hint="eastAsia" w:eastAsia="仿宋_GB2312" w:cs="Times New Roman"/>
                <w:color w:val="auto"/>
                <w:sz w:val="24"/>
                <w:szCs w:val="24"/>
                <w:lang w:eastAsia="zh-CN"/>
              </w:rPr>
              <w:t>）</w:t>
            </w:r>
            <w:r>
              <w:rPr>
                <w:rFonts w:hint="default" w:ascii="Times New Roman" w:hAnsi="Times New Roman" w:eastAsia="仿宋_GB2312" w:cs="Times New Roman"/>
                <w:color w:val="auto"/>
                <w:sz w:val="24"/>
                <w:szCs w:val="24"/>
              </w:rPr>
              <w:t>其他检验</w:t>
            </w:r>
          </w:p>
        </w:tc>
      </w:tr>
      <w:tr w14:paraId="3430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023" w:type="dxa"/>
            <w:shd w:val="clear" w:color="auto" w:fill="FFFFFF"/>
            <w:noWrap w:val="0"/>
            <w:vAlign w:val="center"/>
          </w:tcPr>
          <w:p w14:paraId="008270CF">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样品名称</w:t>
            </w:r>
          </w:p>
        </w:tc>
        <w:tc>
          <w:tcPr>
            <w:tcW w:w="1560" w:type="dxa"/>
            <w:shd w:val="clear" w:color="auto" w:fill="FFFFFF"/>
            <w:noWrap w:val="0"/>
            <w:vAlign w:val="center"/>
          </w:tcPr>
          <w:p w14:paraId="7AD804AF">
            <w:pPr>
              <w:jc w:val="center"/>
              <w:rPr>
                <w:rFonts w:hint="default" w:ascii="Times New Roman" w:hAnsi="Times New Roman" w:eastAsia="仿宋_GB2312" w:cs="Times New Roman"/>
                <w:color w:val="auto"/>
                <w:kern w:val="2"/>
                <w:sz w:val="24"/>
                <w:szCs w:val="24"/>
                <w:lang w:val="en-US" w:eastAsia="zh-CN" w:bidi="ar-SA"/>
              </w:rPr>
            </w:pPr>
          </w:p>
        </w:tc>
        <w:tc>
          <w:tcPr>
            <w:tcW w:w="1455" w:type="dxa"/>
            <w:shd w:val="clear" w:color="auto" w:fill="FFFFFF"/>
            <w:noWrap w:val="0"/>
            <w:vAlign w:val="center"/>
          </w:tcPr>
          <w:p w14:paraId="68663E2A">
            <w:pPr>
              <w:jc w:val="center"/>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sz w:val="24"/>
                <w:szCs w:val="24"/>
              </w:rPr>
              <w:t>样品性状</w:t>
            </w:r>
          </w:p>
        </w:tc>
        <w:tc>
          <w:tcPr>
            <w:tcW w:w="1710" w:type="dxa"/>
            <w:shd w:val="clear" w:color="auto" w:fill="FFFFFF"/>
            <w:noWrap w:val="0"/>
            <w:vAlign w:val="center"/>
          </w:tcPr>
          <w:p w14:paraId="67A84BE2">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鲜样</w:t>
            </w:r>
          </w:p>
        </w:tc>
        <w:tc>
          <w:tcPr>
            <w:tcW w:w="1723" w:type="dxa"/>
            <w:gridSpan w:val="2"/>
            <w:shd w:val="clear" w:color="auto" w:fill="FFFFFF"/>
            <w:noWrap w:val="0"/>
            <w:vAlign w:val="center"/>
          </w:tcPr>
          <w:p w14:paraId="094011D2">
            <w:pPr>
              <w:jc w:val="center"/>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sz w:val="24"/>
                <w:szCs w:val="24"/>
              </w:rPr>
              <w:t>采样</w:t>
            </w:r>
            <w:r>
              <w:rPr>
                <w:rFonts w:hint="eastAsia" w:ascii="Times New Roman" w:hAnsi="Times New Roman" w:eastAsia="仿宋_GB2312" w:cs="Times New Roman"/>
                <w:b/>
                <w:bCs/>
                <w:color w:val="auto"/>
                <w:sz w:val="24"/>
                <w:szCs w:val="24"/>
                <w:lang w:val="en-US" w:eastAsia="zh-CN"/>
              </w:rPr>
              <w:t>日</w:t>
            </w:r>
            <w:r>
              <w:rPr>
                <w:rFonts w:hint="default" w:ascii="Times New Roman" w:hAnsi="Times New Roman" w:eastAsia="仿宋_GB2312" w:cs="Times New Roman"/>
                <w:b/>
                <w:bCs/>
                <w:color w:val="auto"/>
                <w:sz w:val="24"/>
                <w:szCs w:val="24"/>
              </w:rPr>
              <w:t>期</w:t>
            </w:r>
          </w:p>
        </w:tc>
        <w:tc>
          <w:tcPr>
            <w:tcW w:w="1709" w:type="dxa"/>
            <w:shd w:val="clear" w:color="auto" w:fill="FFFFFF"/>
            <w:noWrap w:val="0"/>
            <w:vAlign w:val="center"/>
          </w:tcPr>
          <w:p w14:paraId="506B8B51">
            <w:pPr>
              <w:jc w:val="center"/>
              <w:rPr>
                <w:rFonts w:hint="default" w:ascii="Times New Roman" w:hAnsi="Times New Roman" w:eastAsia="仿宋_GB2312" w:cs="Times New Roman"/>
                <w:color w:val="auto"/>
                <w:kern w:val="2"/>
                <w:sz w:val="24"/>
                <w:szCs w:val="24"/>
                <w:lang w:val="en-US" w:eastAsia="zh-CN" w:bidi="ar-SA"/>
              </w:rPr>
            </w:pPr>
          </w:p>
        </w:tc>
      </w:tr>
      <w:tr w14:paraId="28EC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7" w:hRule="atLeast"/>
        </w:trPr>
        <w:tc>
          <w:tcPr>
            <w:tcW w:w="2023" w:type="dxa"/>
            <w:shd w:val="clear" w:color="auto" w:fill="FFFFFF"/>
            <w:noWrap w:val="0"/>
            <w:vAlign w:val="center"/>
          </w:tcPr>
          <w:p w14:paraId="565B94F8">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样品数量</w:t>
            </w:r>
          </w:p>
        </w:tc>
        <w:tc>
          <w:tcPr>
            <w:tcW w:w="1560" w:type="dxa"/>
            <w:shd w:val="clear" w:color="auto" w:fill="FFFFFF"/>
            <w:noWrap w:val="0"/>
            <w:vAlign w:val="center"/>
          </w:tcPr>
          <w:p w14:paraId="11507BA1">
            <w:pPr>
              <w:jc w:val="center"/>
              <w:rPr>
                <w:rFonts w:hint="default" w:ascii="Times New Roman" w:hAnsi="Times New Roman" w:eastAsia="仿宋_GB2312" w:cs="Times New Roman"/>
                <w:color w:val="auto"/>
                <w:kern w:val="2"/>
                <w:sz w:val="24"/>
                <w:szCs w:val="24"/>
                <w:lang w:val="en-US" w:eastAsia="zh-CN" w:bidi="ar-SA"/>
              </w:rPr>
            </w:pPr>
          </w:p>
        </w:tc>
        <w:tc>
          <w:tcPr>
            <w:tcW w:w="1455" w:type="dxa"/>
            <w:shd w:val="clear" w:color="auto" w:fill="FFFFFF"/>
            <w:noWrap w:val="0"/>
            <w:vAlign w:val="center"/>
          </w:tcPr>
          <w:p w14:paraId="6EDA0A5F">
            <w:pPr>
              <w:jc w:val="center"/>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sz w:val="24"/>
                <w:szCs w:val="24"/>
              </w:rPr>
              <w:t>规格型号</w:t>
            </w:r>
          </w:p>
        </w:tc>
        <w:tc>
          <w:tcPr>
            <w:tcW w:w="1710" w:type="dxa"/>
            <w:shd w:val="clear" w:color="auto" w:fill="FFFFFF"/>
            <w:noWrap w:val="0"/>
            <w:vAlign w:val="center"/>
          </w:tcPr>
          <w:p w14:paraId="216524F6">
            <w:pPr>
              <w:jc w:val="center"/>
              <w:rPr>
                <w:rFonts w:hint="default" w:ascii="Times New Roman" w:hAnsi="Times New Roman" w:eastAsia="仿宋_GB2312" w:cs="Times New Roman"/>
                <w:color w:val="auto"/>
                <w:kern w:val="2"/>
                <w:sz w:val="24"/>
                <w:szCs w:val="24"/>
                <w:lang w:val="en-US" w:eastAsia="zh-CN" w:bidi="ar-SA"/>
              </w:rPr>
            </w:pPr>
          </w:p>
        </w:tc>
        <w:tc>
          <w:tcPr>
            <w:tcW w:w="1723" w:type="dxa"/>
            <w:gridSpan w:val="2"/>
            <w:shd w:val="clear" w:color="auto" w:fill="FFFFFF"/>
            <w:noWrap w:val="0"/>
            <w:vAlign w:val="center"/>
          </w:tcPr>
          <w:p w14:paraId="579B6595">
            <w:pPr>
              <w:jc w:val="center"/>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sz w:val="24"/>
                <w:szCs w:val="24"/>
              </w:rPr>
              <w:t>商    标</w:t>
            </w:r>
          </w:p>
        </w:tc>
        <w:tc>
          <w:tcPr>
            <w:tcW w:w="1709" w:type="dxa"/>
            <w:shd w:val="clear" w:color="auto" w:fill="FFFFFF"/>
            <w:noWrap w:val="0"/>
            <w:vAlign w:val="center"/>
          </w:tcPr>
          <w:p w14:paraId="4AA1973C">
            <w:pP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w:t>
            </w:r>
          </w:p>
        </w:tc>
      </w:tr>
      <w:tr w14:paraId="6C50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4" w:hRule="atLeast"/>
        </w:trPr>
        <w:tc>
          <w:tcPr>
            <w:tcW w:w="2023" w:type="dxa"/>
            <w:shd w:val="clear" w:color="auto" w:fill="FFFFFF"/>
            <w:noWrap w:val="0"/>
            <w:vAlign w:val="center"/>
          </w:tcPr>
          <w:p w14:paraId="25B9548C">
            <w:pPr>
              <w:jc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送样编号</w:t>
            </w:r>
          </w:p>
        </w:tc>
        <w:tc>
          <w:tcPr>
            <w:tcW w:w="3015" w:type="dxa"/>
            <w:gridSpan w:val="2"/>
            <w:shd w:val="clear" w:color="auto" w:fill="FFFFFF"/>
            <w:noWrap w:val="0"/>
            <w:vAlign w:val="center"/>
          </w:tcPr>
          <w:p w14:paraId="64C58839">
            <w:pPr>
              <w:jc w:val="center"/>
              <w:rPr>
                <w:rFonts w:hint="default" w:ascii="Times New Roman" w:hAnsi="Times New Roman" w:eastAsia="仿宋_GB2312" w:cs="Times New Roman"/>
                <w:color w:val="auto"/>
                <w:kern w:val="2"/>
                <w:sz w:val="24"/>
                <w:szCs w:val="24"/>
                <w:lang w:val="en-US" w:eastAsia="zh-CN" w:bidi="ar-SA"/>
              </w:rPr>
            </w:pPr>
          </w:p>
        </w:tc>
        <w:tc>
          <w:tcPr>
            <w:tcW w:w="1710" w:type="dxa"/>
            <w:shd w:val="clear" w:color="auto" w:fill="FFFFFF"/>
            <w:noWrap w:val="0"/>
            <w:vAlign w:val="center"/>
          </w:tcPr>
          <w:p w14:paraId="572015FA">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b/>
                <w:bCs/>
                <w:color w:val="auto"/>
                <w:sz w:val="24"/>
                <w:szCs w:val="24"/>
                <w:lang w:val="en-US" w:eastAsia="zh-CN"/>
              </w:rPr>
              <w:t>样品</w:t>
            </w:r>
            <w:r>
              <w:rPr>
                <w:rFonts w:hint="default" w:ascii="Times New Roman" w:hAnsi="Times New Roman" w:eastAsia="仿宋_GB2312" w:cs="Times New Roman"/>
                <w:b/>
                <w:bCs/>
                <w:color w:val="auto"/>
                <w:sz w:val="24"/>
                <w:szCs w:val="24"/>
              </w:rPr>
              <w:t>编号</w:t>
            </w:r>
          </w:p>
        </w:tc>
        <w:tc>
          <w:tcPr>
            <w:tcW w:w="3432" w:type="dxa"/>
            <w:gridSpan w:val="3"/>
            <w:shd w:val="clear" w:color="auto" w:fill="FFFFFF"/>
            <w:noWrap w:val="0"/>
            <w:vAlign w:val="center"/>
          </w:tcPr>
          <w:p w14:paraId="378341DA">
            <w:pPr>
              <w:jc w:val="center"/>
              <w:rPr>
                <w:rFonts w:hint="default" w:ascii="Times New Roman" w:hAnsi="Times New Roman" w:eastAsia="仿宋_GB2312" w:cs="Times New Roman"/>
                <w:color w:val="auto"/>
                <w:kern w:val="2"/>
                <w:sz w:val="24"/>
                <w:szCs w:val="24"/>
                <w:lang w:val="en-US" w:eastAsia="zh-CN" w:bidi="ar-SA"/>
              </w:rPr>
            </w:pPr>
          </w:p>
        </w:tc>
      </w:tr>
      <w:tr w14:paraId="004D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9" w:hRule="atLeast"/>
        </w:trPr>
        <w:tc>
          <w:tcPr>
            <w:tcW w:w="2023" w:type="dxa"/>
            <w:shd w:val="clear" w:color="auto" w:fill="FFFFFF"/>
            <w:noWrap w:val="0"/>
            <w:vAlign w:val="center"/>
          </w:tcPr>
          <w:p w14:paraId="714D5495">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检测项目及</w:t>
            </w:r>
          </w:p>
          <w:p w14:paraId="41040884">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检测方法</w:t>
            </w:r>
          </w:p>
        </w:tc>
        <w:tc>
          <w:tcPr>
            <w:tcW w:w="8157" w:type="dxa"/>
            <w:gridSpan w:val="6"/>
            <w:shd w:val="clear" w:color="auto" w:fill="FFFFFF"/>
            <w:noWrap w:val="0"/>
            <w:vAlign w:val="center"/>
          </w:tcPr>
          <w:p w14:paraId="3D22AF3F">
            <w:pPr>
              <w:jc w:val="center"/>
              <w:rPr>
                <w:rFonts w:hint="default" w:ascii="Times New Roman" w:hAnsi="Times New Roman" w:eastAsia="仿宋_GB2312" w:cs="Times New Roman"/>
                <w:color w:val="auto"/>
                <w:sz w:val="24"/>
                <w:szCs w:val="24"/>
              </w:rPr>
            </w:pPr>
          </w:p>
          <w:p w14:paraId="0DA482F1">
            <w:pPr>
              <w:jc w:val="center"/>
              <w:rPr>
                <w:rFonts w:hint="default" w:ascii="Times New Roman" w:hAnsi="Times New Roman" w:eastAsia="仿宋_GB2312" w:cs="Times New Roman"/>
                <w:color w:val="auto"/>
                <w:sz w:val="24"/>
                <w:szCs w:val="24"/>
              </w:rPr>
            </w:pPr>
          </w:p>
          <w:p w14:paraId="3082558F">
            <w:pPr>
              <w:jc w:val="center"/>
              <w:rPr>
                <w:rFonts w:hint="default" w:ascii="Times New Roman" w:hAnsi="Times New Roman" w:eastAsia="仿宋_GB2312" w:cs="Times New Roman"/>
                <w:color w:val="auto"/>
                <w:sz w:val="24"/>
                <w:szCs w:val="24"/>
              </w:rPr>
            </w:pPr>
          </w:p>
          <w:p w14:paraId="28181C92">
            <w:pPr>
              <w:jc w:val="center"/>
              <w:rPr>
                <w:rFonts w:hint="default" w:ascii="Times New Roman" w:hAnsi="Times New Roman" w:eastAsia="仿宋_GB2312" w:cs="Times New Roman"/>
                <w:color w:val="auto"/>
                <w:sz w:val="24"/>
                <w:szCs w:val="24"/>
              </w:rPr>
            </w:pPr>
          </w:p>
          <w:p w14:paraId="474B9F39">
            <w:pPr>
              <w:jc w:val="center"/>
              <w:rPr>
                <w:rFonts w:hint="default" w:ascii="Times New Roman" w:hAnsi="Times New Roman" w:eastAsia="仿宋_GB2312" w:cs="Times New Roman"/>
                <w:color w:val="auto"/>
                <w:sz w:val="24"/>
                <w:szCs w:val="24"/>
              </w:rPr>
            </w:pPr>
          </w:p>
          <w:p w14:paraId="4492029A">
            <w:pPr>
              <w:jc w:val="center"/>
              <w:rPr>
                <w:rFonts w:hint="default" w:ascii="Times New Roman" w:hAnsi="Times New Roman" w:eastAsia="仿宋_GB2312" w:cs="Times New Roman"/>
                <w:color w:val="auto"/>
                <w:sz w:val="24"/>
                <w:szCs w:val="24"/>
              </w:rPr>
            </w:pPr>
          </w:p>
          <w:p w14:paraId="56282796">
            <w:pPr>
              <w:jc w:val="center"/>
              <w:rPr>
                <w:rFonts w:hint="default" w:ascii="Times New Roman" w:hAnsi="Times New Roman" w:eastAsia="仿宋_GB2312" w:cs="Times New Roman"/>
                <w:color w:val="auto"/>
                <w:sz w:val="24"/>
                <w:szCs w:val="24"/>
              </w:rPr>
            </w:pPr>
          </w:p>
          <w:p w14:paraId="41FEF40D">
            <w:pPr>
              <w:jc w:val="center"/>
              <w:rPr>
                <w:rFonts w:hint="default" w:ascii="Times New Roman" w:hAnsi="Times New Roman" w:eastAsia="仿宋_GB2312" w:cs="Times New Roman"/>
                <w:color w:val="auto"/>
                <w:sz w:val="24"/>
                <w:szCs w:val="24"/>
              </w:rPr>
            </w:pPr>
          </w:p>
          <w:p w14:paraId="5E286A7A">
            <w:pPr>
              <w:jc w:val="center"/>
              <w:rPr>
                <w:rFonts w:hint="default" w:ascii="Times New Roman" w:hAnsi="Times New Roman" w:eastAsia="仿宋_GB2312" w:cs="Times New Roman"/>
                <w:color w:val="auto"/>
                <w:sz w:val="24"/>
                <w:szCs w:val="24"/>
              </w:rPr>
            </w:pPr>
          </w:p>
          <w:p w14:paraId="573F9A35">
            <w:pPr>
              <w:jc w:val="center"/>
              <w:rPr>
                <w:rFonts w:hint="default" w:ascii="Times New Roman" w:hAnsi="Times New Roman" w:eastAsia="仿宋_GB2312" w:cs="Times New Roman"/>
                <w:color w:val="auto"/>
                <w:sz w:val="24"/>
                <w:szCs w:val="24"/>
              </w:rPr>
            </w:pPr>
          </w:p>
          <w:p w14:paraId="626C1EF5">
            <w:pPr>
              <w:jc w:val="center"/>
              <w:rPr>
                <w:rFonts w:hint="default" w:ascii="Times New Roman" w:hAnsi="Times New Roman" w:eastAsia="仿宋_GB2312" w:cs="Times New Roman"/>
                <w:color w:val="auto"/>
                <w:sz w:val="24"/>
                <w:szCs w:val="24"/>
              </w:rPr>
            </w:pPr>
          </w:p>
          <w:p w14:paraId="75E0B51D">
            <w:pPr>
              <w:jc w:val="both"/>
              <w:rPr>
                <w:rFonts w:hint="default" w:ascii="Times New Roman" w:hAnsi="Times New Roman" w:eastAsia="仿宋_GB2312" w:cs="Times New Roman"/>
                <w:color w:val="auto"/>
                <w:sz w:val="24"/>
                <w:szCs w:val="24"/>
              </w:rPr>
            </w:pPr>
          </w:p>
        </w:tc>
      </w:tr>
      <w:tr w14:paraId="7F81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023" w:type="dxa"/>
            <w:shd w:val="clear" w:color="auto" w:fill="FFFFFF"/>
            <w:noWrap w:val="0"/>
            <w:vAlign w:val="center"/>
          </w:tcPr>
          <w:p w14:paraId="69C74DA7">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判定标准</w:t>
            </w:r>
          </w:p>
        </w:tc>
        <w:tc>
          <w:tcPr>
            <w:tcW w:w="3015" w:type="dxa"/>
            <w:gridSpan w:val="2"/>
            <w:shd w:val="clear" w:color="auto" w:fill="FFFFFF"/>
            <w:noWrap w:val="0"/>
            <w:vAlign w:val="center"/>
          </w:tcPr>
          <w:p w14:paraId="7451C114">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0" w:type="dxa"/>
            <w:shd w:val="clear" w:color="auto" w:fill="FFFFFF"/>
            <w:noWrap w:val="0"/>
            <w:vAlign w:val="center"/>
          </w:tcPr>
          <w:p w14:paraId="71084EFC">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提供报告要求</w:t>
            </w:r>
          </w:p>
        </w:tc>
        <w:tc>
          <w:tcPr>
            <w:tcW w:w="3432" w:type="dxa"/>
            <w:gridSpan w:val="3"/>
            <w:shd w:val="clear" w:color="auto" w:fill="FFFFFF"/>
            <w:noWrap w:val="0"/>
            <w:vAlign w:val="center"/>
          </w:tcPr>
          <w:p w14:paraId="2452966B">
            <w:pPr>
              <w:jc w:val="both"/>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w:t>
            </w:r>
            <w:r>
              <w:rPr>
                <w:rFonts w:hint="eastAsia" w:eastAsia="仿宋_GB2312" w:cs="Times New Roman"/>
                <w:color w:val="auto"/>
                <w:sz w:val="24"/>
                <w:szCs w:val="24"/>
                <w:lang w:eastAsia="zh-CN"/>
              </w:rPr>
              <w:t>）</w:t>
            </w:r>
            <w:r>
              <w:rPr>
                <w:rFonts w:hint="default" w:ascii="Times New Roman" w:hAnsi="Times New Roman" w:eastAsia="仿宋_GB2312" w:cs="Times New Roman"/>
                <w:color w:val="auto"/>
                <w:sz w:val="24"/>
                <w:szCs w:val="24"/>
              </w:rPr>
              <w:t>提供数据</w:t>
            </w:r>
            <w:r>
              <w:rPr>
                <w:rFonts w:hint="default" w:ascii="Times New Roman" w:hAnsi="Times New Roman" w:eastAsia="仿宋_GB2312" w:cs="Times New Roman"/>
                <w:color w:val="auto"/>
                <w:sz w:val="24"/>
                <w:szCs w:val="24"/>
                <w:lang w:val="en-US" w:eastAsia="zh-CN"/>
              </w:rPr>
              <w:t xml:space="preserve">  </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 xml:space="preserve"> / </w:t>
            </w:r>
            <w:r>
              <w:rPr>
                <w:rFonts w:hint="eastAsia" w:eastAsia="仿宋_GB2312" w:cs="Times New Roman"/>
                <w:color w:val="auto"/>
                <w:sz w:val="24"/>
                <w:szCs w:val="24"/>
                <w:lang w:eastAsia="zh-CN"/>
              </w:rPr>
              <w:t>）作出</w:t>
            </w:r>
            <w:r>
              <w:rPr>
                <w:rFonts w:hint="default" w:ascii="Times New Roman" w:hAnsi="Times New Roman" w:eastAsia="仿宋_GB2312" w:cs="Times New Roman"/>
                <w:color w:val="auto"/>
                <w:sz w:val="24"/>
                <w:szCs w:val="24"/>
              </w:rPr>
              <w:t>判定</w:t>
            </w:r>
          </w:p>
        </w:tc>
      </w:tr>
      <w:tr w14:paraId="0DE5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023" w:type="dxa"/>
            <w:shd w:val="clear" w:color="auto" w:fill="FFFFFF"/>
            <w:noWrap w:val="0"/>
            <w:vAlign w:val="center"/>
          </w:tcPr>
          <w:p w14:paraId="29DABBAC">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检测时间要求</w:t>
            </w:r>
          </w:p>
        </w:tc>
        <w:tc>
          <w:tcPr>
            <w:tcW w:w="3015" w:type="dxa"/>
            <w:gridSpan w:val="2"/>
            <w:shd w:val="clear" w:color="auto" w:fill="FFFFFF"/>
            <w:noWrap w:val="0"/>
            <w:vAlign w:val="center"/>
          </w:tcPr>
          <w:p w14:paraId="72483B72">
            <w:pPr>
              <w:jc w:val="both"/>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val="en-US" w:eastAsia="zh-CN"/>
              </w:rPr>
              <w:t xml:space="preserve"> </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加急</w:t>
            </w:r>
            <w:r>
              <w:rPr>
                <w:rFonts w:hint="default" w:ascii="Times New Roman" w:hAnsi="Times New Roman" w:eastAsia="仿宋_GB2312" w:cs="Times New Roman"/>
                <w:color w:val="auto"/>
                <w:sz w:val="24"/>
                <w:szCs w:val="24"/>
                <w:lang w:val="en-US" w:eastAsia="zh-CN"/>
              </w:rPr>
              <w:t xml:space="preserve">    </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w:t>
            </w:r>
            <w:r>
              <w:rPr>
                <w:rFonts w:hint="eastAsia" w:eastAsia="仿宋_GB2312" w:cs="Times New Roman"/>
                <w:color w:val="auto"/>
                <w:sz w:val="24"/>
                <w:szCs w:val="24"/>
                <w:lang w:eastAsia="zh-CN"/>
              </w:rPr>
              <w:t>）</w:t>
            </w:r>
            <w:r>
              <w:rPr>
                <w:rFonts w:hint="default" w:ascii="Times New Roman" w:hAnsi="Times New Roman" w:eastAsia="仿宋_GB2312" w:cs="Times New Roman"/>
                <w:color w:val="auto"/>
                <w:sz w:val="24"/>
                <w:szCs w:val="24"/>
              </w:rPr>
              <w:t>普通</w:t>
            </w:r>
          </w:p>
        </w:tc>
        <w:tc>
          <w:tcPr>
            <w:tcW w:w="1710" w:type="dxa"/>
            <w:shd w:val="clear" w:color="auto" w:fill="FFFFFF"/>
            <w:noWrap w:val="0"/>
            <w:vAlign w:val="center"/>
          </w:tcPr>
          <w:p w14:paraId="0439CC2E">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检验样品处理</w:t>
            </w:r>
          </w:p>
        </w:tc>
        <w:tc>
          <w:tcPr>
            <w:tcW w:w="3432" w:type="dxa"/>
            <w:gridSpan w:val="3"/>
            <w:shd w:val="clear" w:color="auto" w:fill="FFFFFF"/>
            <w:noWrap w:val="0"/>
            <w:vAlign w:val="center"/>
          </w:tcPr>
          <w:p w14:paraId="1864CD02">
            <w:pPr>
              <w:jc w:val="both"/>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w:t>
            </w:r>
            <w:r>
              <w:rPr>
                <w:rFonts w:hint="eastAsia" w:eastAsia="仿宋_GB2312" w:cs="Times New Roman"/>
                <w:color w:val="auto"/>
                <w:sz w:val="24"/>
                <w:szCs w:val="24"/>
                <w:lang w:eastAsia="zh-CN"/>
              </w:rPr>
              <w:t>）</w:t>
            </w:r>
            <w:r>
              <w:rPr>
                <w:rFonts w:hint="default" w:ascii="Times New Roman" w:hAnsi="Times New Roman" w:eastAsia="仿宋_GB2312" w:cs="Times New Roman"/>
                <w:color w:val="auto"/>
                <w:sz w:val="24"/>
                <w:szCs w:val="24"/>
              </w:rPr>
              <w:t>返还</w:t>
            </w:r>
            <w:r>
              <w:rPr>
                <w:rFonts w:hint="default" w:ascii="Times New Roman" w:hAnsi="Times New Roman" w:eastAsia="仿宋_GB2312" w:cs="Times New Roman"/>
                <w:color w:val="auto"/>
                <w:sz w:val="24"/>
                <w:szCs w:val="24"/>
                <w:lang w:val="en-US" w:eastAsia="zh-CN"/>
              </w:rPr>
              <w:t xml:space="preserve">      </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w:t>
            </w:r>
            <w:r>
              <w:rPr>
                <w:rFonts w:hint="eastAsia" w:eastAsia="仿宋_GB2312" w:cs="Times New Roman"/>
                <w:color w:val="auto"/>
                <w:sz w:val="24"/>
                <w:szCs w:val="24"/>
                <w:lang w:eastAsia="zh-CN"/>
              </w:rPr>
              <w:t>）</w:t>
            </w:r>
            <w:r>
              <w:rPr>
                <w:rFonts w:hint="default" w:ascii="Times New Roman" w:hAnsi="Times New Roman" w:eastAsia="仿宋_GB2312" w:cs="Times New Roman"/>
                <w:color w:val="auto"/>
                <w:sz w:val="24"/>
                <w:szCs w:val="24"/>
              </w:rPr>
              <w:t>不返还</w:t>
            </w:r>
          </w:p>
        </w:tc>
      </w:tr>
      <w:tr w14:paraId="6385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3" w:type="dxa"/>
            <w:shd w:val="clear" w:color="auto" w:fill="FFFFFF"/>
            <w:noWrap w:val="0"/>
            <w:vAlign w:val="center"/>
          </w:tcPr>
          <w:p w14:paraId="565D9E4E">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检验报告领取</w:t>
            </w:r>
          </w:p>
        </w:tc>
        <w:tc>
          <w:tcPr>
            <w:tcW w:w="4725" w:type="dxa"/>
            <w:gridSpan w:val="3"/>
            <w:shd w:val="clear" w:color="auto" w:fill="FFFFFF"/>
            <w:noWrap w:val="0"/>
            <w:vAlign w:val="center"/>
          </w:tcPr>
          <w:p w14:paraId="6315D8E8">
            <w:pPr>
              <w:jc w:val="both"/>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w:t>
            </w:r>
            <w:r>
              <w:rPr>
                <w:rFonts w:hint="eastAsia" w:eastAsia="仿宋_GB2312" w:cs="Times New Roman"/>
                <w:color w:val="auto"/>
                <w:sz w:val="24"/>
                <w:szCs w:val="24"/>
                <w:lang w:eastAsia="zh-CN"/>
              </w:rPr>
              <w:t>）</w:t>
            </w:r>
            <w:r>
              <w:rPr>
                <w:rFonts w:hint="default" w:ascii="Times New Roman" w:hAnsi="Times New Roman" w:eastAsia="仿宋_GB2312" w:cs="Times New Roman"/>
                <w:color w:val="auto"/>
                <w:sz w:val="24"/>
                <w:szCs w:val="24"/>
              </w:rPr>
              <w:t>自取</w:t>
            </w:r>
            <w:r>
              <w:rPr>
                <w:rFonts w:hint="eastAsia" w:ascii="Times New Roman" w:hAnsi="Times New Roman" w:eastAsia="仿宋_GB2312" w:cs="Times New Roman"/>
                <w:color w:val="auto"/>
                <w:sz w:val="24"/>
                <w:szCs w:val="24"/>
                <w:lang w:val="en-US" w:eastAsia="zh-CN"/>
              </w:rPr>
              <w:t xml:space="preserve">  </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w:t>
            </w:r>
            <w:bookmarkStart w:id="1" w:name="_GoBack"/>
            <w:bookmarkEnd w:id="1"/>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邮寄</w:t>
            </w:r>
            <w:r>
              <w:rPr>
                <w:rFonts w:hint="eastAsia" w:ascii="Times New Roman" w:hAnsi="Times New Roman" w:eastAsia="仿宋_GB2312" w:cs="Times New Roman"/>
                <w:color w:val="auto"/>
                <w:sz w:val="24"/>
                <w:szCs w:val="24"/>
                <w:lang w:val="en-US" w:eastAsia="zh-CN"/>
              </w:rPr>
              <w:t xml:space="preserve">  </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传真</w:t>
            </w:r>
          </w:p>
        </w:tc>
        <w:tc>
          <w:tcPr>
            <w:tcW w:w="1550" w:type="dxa"/>
            <w:shd w:val="clear" w:color="auto" w:fill="FFFFFF"/>
            <w:noWrap w:val="0"/>
            <w:vAlign w:val="center"/>
          </w:tcPr>
          <w:p w14:paraId="657450C6">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是否留副样</w:t>
            </w:r>
          </w:p>
        </w:tc>
        <w:tc>
          <w:tcPr>
            <w:tcW w:w="1882" w:type="dxa"/>
            <w:gridSpan w:val="2"/>
            <w:shd w:val="clear" w:color="auto" w:fill="FFFFFF"/>
            <w:noWrap w:val="0"/>
            <w:vAlign w:val="center"/>
          </w:tcPr>
          <w:p w14:paraId="0B5ED20E">
            <w:pPr>
              <w:jc w:val="both"/>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w:t>
            </w:r>
            <w:r>
              <w:rPr>
                <w:rFonts w:hint="eastAsia" w:eastAsia="仿宋_GB2312" w:cs="Times New Roman"/>
                <w:color w:val="auto"/>
                <w:sz w:val="24"/>
                <w:szCs w:val="24"/>
                <w:lang w:eastAsia="zh-CN"/>
              </w:rPr>
              <w:t>）</w:t>
            </w:r>
            <w:r>
              <w:rPr>
                <w:rFonts w:hint="default" w:ascii="Times New Roman" w:hAnsi="Times New Roman" w:eastAsia="仿宋_GB2312" w:cs="Times New Roman"/>
                <w:color w:val="auto"/>
                <w:sz w:val="24"/>
                <w:szCs w:val="24"/>
              </w:rPr>
              <w:t>是</w:t>
            </w:r>
            <w:r>
              <w:rPr>
                <w:rFonts w:hint="default" w:ascii="Times New Roman" w:hAnsi="Times New Roman" w:eastAsia="仿宋_GB2312" w:cs="Times New Roman"/>
                <w:color w:val="auto"/>
                <w:sz w:val="24"/>
                <w:szCs w:val="24"/>
                <w:lang w:val="en-US" w:eastAsia="zh-CN"/>
              </w:rPr>
              <w:t xml:space="preserve"> </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否</w:t>
            </w:r>
          </w:p>
        </w:tc>
      </w:tr>
      <w:tr w14:paraId="4D72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23" w:type="dxa"/>
            <w:shd w:val="clear" w:color="auto" w:fill="FFFFFF"/>
            <w:noWrap w:val="0"/>
            <w:vAlign w:val="center"/>
          </w:tcPr>
          <w:p w14:paraId="4615ABEA">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付费总额（元）</w:t>
            </w:r>
          </w:p>
        </w:tc>
        <w:tc>
          <w:tcPr>
            <w:tcW w:w="4725" w:type="dxa"/>
            <w:gridSpan w:val="3"/>
            <w:shd w:val="clear" w:color="auto" w:fill="FFFFFF"/>
            <w:noWrap w:val="0"/>
            <w:vAlign w:val="center"/>
          </w:tcPr>
          <w:p w14:paraId="0AA6D1AA">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00</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00元</w:t>
            </w:r>
          </w:p>
        </w:tc>
        <w:tc>
          <w:tcPr>
            <w:tcW w:w="1550" w:type="dxa"/>
            <w:shd w:val="clear" w:color="auto" w:fill="FFFFFF"/>
            <w:noWrap w:val="0"/>
            <w:vAlign w:val="center"/>
          </w:tcPr>
          <w:p w14:paraId="78C35306">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支付方式</w:t>
            </w:r>
          </w:p>
        </w:tc>
        <w:tc>
          <w:tcPr>
            <w:tcW w:w="1882" w:type="dxa"/>
            <w:gridSpan w:val="2"/>
            <w:shd w:val="clear" w:color="auto" w:fill="FFFFFF"/>
            <w:noWrap w:val="0"/>
            <w:vAlign w:val="center"/>
          </w:tcPr>
          <w:p w14:paraId="0A75C17F">
            <w:pPr>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对公转账</w:t>
            </w:r>
          </w:p>
        </w:tc>
      </w:tr>
      <w:tr w14:paraId="077F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023" w:type="dxa"/>
            <w:shd w:val="clear" w:color="auto" w:fill="FFFFFF"/>
            <w:noWrap w:val="0"/>
            <w:vAlign w:val="center"/>
          </w:tcPr>
          <w:p w14:paraId="12092383">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备注</w:t>
            </w:r>
          </w:p>
        </w:tc>
        <w:tc>
          <w:tcPr>
            <w:tcW w:w="8157" w:type="dxa"/>
            <w:gridSpan w:val="6"/>
            <w:shd w:val="clear" w:color="auto" w:fill="FFFFFF"/>
            <w:noWrap w:val="0"/>
            <w:vAlign w:val="center"/>
          </w:tcPr>
          <w:p w14:paraId="03101A17">
            <w:pPr>
              <w:jc w:val="center"/>
              <w:rPr>
                <w:rFonts w:hint="default" w:ascii="Times New Roman" w:hAnsi="Times New Roman" w:eastAsia="仿宋_GB2312" w:cs="Times New Roman"/>
                <w:color w:val="auto"/>
                <w:sz w:val="24"/>
                <w:szCs w:val="24"/>
              </w:rPr>
            </w:pPr>
          </w:p>
          <w:p w14:paraId="5BA585E1">
            <w:pPr>
              <w:jc w:val="center"/>
              <w:rPr>
                <w:rFonts w:hint="default" w:ascii="Times New Roman" w:hAnsi="Times New Roman" w:eastAsia="仿宋_GB2312" w:cs="Times New Roman"/>
                <w:color w:val="auto"/>
                <w:sz w:val="24"/>
                <w:szCs w:val="24"/>
              </w:rPr>
            </w:pPr>
          </w:p>
          <w:p w14:paraId="37EDB641">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元/样（</w:t>
            </w:r>
            <w:r>
              <w:rPr>
                <w:rFonts w:hint="default" w:ascii="Times New Roman" w:hAnsi="Times New Roman" w:eastAsia="仿宋_GB2312" w:cs="Times New Roman"/>
                <w:color w:val="auto"/>
                <w:sz w:val="24"/>
                <w:szCs w:val="24"/>
                <w:lang w:val="en-US" w:eastAsia="zh-CN"/>
              </w:rPr>
              <w:t>明细</w:t>
            </w:r>
            <w:r>
              <w:rPr>
                <w:rFonts w:hint="default" w:ascii="Times New Roman" w:hAnsi="Times New Roman" w:eastAsia="仿宋_GB2312" w:cs="Times New Roman"/>
                <w:color w:val="auto"/>
                <w:sz w:val="24"/>
                <w:szCs w:val="24"/>
              </w:rPr>
              <w:t>）</w:t>
            </w:r>
          </w:p>
          <w:p w14:paraId="0A89D84F">
            <w:pPr>
              <w:jc w:val="center"/>
              <w:rPr>
                <w:rFonts w:hint="default" w:ascii="Times New Roman" w:hAnsi="Times New Roman" w:eastAsia="仿宋_GB2312" w:cs="Times New Roman"/>
                <w:color w:val="auto"/>
                <w:sz w:val="24"/>
                <w:szCs w:val="24"/>
              </w:rPr>
            </w:pPr>
          </w:p>
          <w:p w14:paraId="67F4DE61">
            <w:pPr>
              <w:jc w:val="center"/>
              <w:rPr>
                <w:rFonts w:hint="default" w:ascii="Times New Roman" w:hAnsi="Times New Roman" w:eastAsia="仿宋_GB2312" w:cs="Times New Roman"/>
                <w:color w:val="auto"/>
                <w:sz w:val="24"/>
                <w:szCs w:val="24"/>
              </w:rPr>
            </w:pPr>
          </w:p>
          <w:p w14:paraId="51E4B9E8">
            <w:pPr>
              <w:jc w:val="center"/>
              <w:rPr>
                <w:rFonts w:hint="default" w:ascii="Times New Roman" w:hAnsi="Times New Roman" w:eastAsia="仿宋_GB2312" w:cs="Times New Roman"/>
                <w:color w:val="auto"/>
                <w:sz w:val="24"/>
                <w:szCs w:val="24"/>
              </w:rPr>
            </w:pPr>
          </w:p>
        </w:tc>
      </w:tr>
      <w:tr w14:paraId="419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23" w:type="dxa"/>
            <w:shd w:val="clear" w:color="auto" w:fill="FFFFFF"/>
            <w:noWrap w:val="0"/>
            <w:vAlign w:val="center"/>
          </w:tcPr>
          <w:p w14:paraId="158CB34D">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委托（送样）日期</w:t>
            </w:r>
          </w:p>
        </w:tc>
        <w:tc>
          <w:tcPr>
            <w:tcW w:w="8157" w:type="dxa"/>
            <w:gridSpan w:val="6"/>
            <w:shd w:val="clear" w:color="auto" w:fill="FFFFFF"/>
            <w:noWrap w:val="0"/>
            <w:vAlign w:val="center"/>
          </w:tcPr>
          <w:p w14:paraId="52FE5679">
            <w:pPr>
              <w:jc w:val="center"/>
              <w:rPr>
                <w:rFonts w:hint="default" w:ascii="Times New Roman" w:hAnsi="Times New Roman" w:eastAsia="仿宋_GB2312" w:cs="Times New Roman"/>
                <w:color w:val="auto"/>
                <w:kern w:val="2"/>
                <w:sz w:val="24"/>
                <w:szCs w:val="24"/>
                <w:lang w:val="en-US" w:eastAsia="zh-CN" w:bidi="ar-SA"/>
              </w:rPr>
            </w:pPr>
          </w:p>
        </w:tc>
      </w:tr>
      <w:tr w14:paraId="2941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23" w:type="dxa"/>
            <w:shd w:val="clear" w:color="auto" w:fill="FFFFFF"/>
            <w:noWrap w:val="0"/>
            <w:vAlign w:val="center"/>
          </w:tcPr>
          <w:p w14:paraId="5AAF42CE">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议定取报告日期</w:t>
            </w:r>
          </w:p>
        </w:tc>
        <w:tc>
          <w:tcPr>
            <w:tcW w:w="8157" w:type="dxa"/>
            <w:gridSpan w:val="6"/>
            <w:shd w:val="clear" w:color="auto" w:fill="FFFFFF"/>
            <w:noWrap w:val="0"/>
            <w:vAlign w:val="center"/>
          </w:tcPr>
          <w:p w14:paraId="268DDCD8">
            <w:pPr>
              <w:jc w:val="center"/>
              <w:rPr>
                <w:rFonts w:hint="default" w:ascii="Times New Roman" w:hAnsi="Times New Roman" w:eastAsia="仿宋_GB2312" w:cs="Times New Roman"/>
                <w:color w:val="auto"/>
                <w:kern w:val="2"/>
                <w:sz w:val="24"/>
                <w:szCs w:val="24"/>
                <w:lang w:val="en-US" w:eastAsia="zh-CN" w:bidi="ar-SA"/>
              </w:rPr>
            </w:pPr>
          </w:p>
        </w:tc>
      </w:tr>
      <w:tr w14:paraId="0465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023" w:type="dxa"/>
            <w:shd w:val="clear" w:color="auto" w:fill="FFFFFF"/>
            <w:noWrap w:val="0"/>
            <w:vAlign w:val="center"/>
          </w:tcPr>
          <w:p w14:paraId="2385422C">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委托须知</w:t>
            </w:r>
          </w:p>
        </w:tc>
        <w:tc>
          <w:tcPr>
            <w:tcW w:w="8157" w:type="dxa"/>
            <w:gridSpan w:val="6"/>
            <w:shd w:val="clear" w:color="auto" w:fill="FFFFFF"/>
            <w:noWrap w:val="0"/>
            <w:vAlign w:val="center"/>
          </w:tcPr>
          <w:p w14:paraId="4EA28DF5">
            <w:pPr>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（1）委托人应逐项认真填写本委托</w:t>
            </w:r>
            <w:r>
              <w:rPr>
                <w:rFonts w:hint="default" w:ascii="Times New Roman" w:hAnsi="Times New Roman" w:eastAsia="仿宋_GB2312" w:cs="Times New Roman"/>
                <w:color w:val="auto"/>
                <w:sz w:val="24"/>
                <w:szCs w:val="24"/>
                <w:lang w:val="en-US" w:eastAsia="zh-CN"/>
              </w:rPr>
              <w:t>表</w:t>
            </w:r>
            <w:r>
              <w:rPr>
                <w:rFonts w:hint="default" w:ascii="Times New Roman" w:hAnsi="Times New Roman" w:eastAsia="仿宋_GB2312" w:cs="Times New Roman"/>
                <w:color w:val="auto"/>
                <w:sz w:val="24"/>
                <w:szCs w:val="24"/>
              </w:rPr>
              <w:t>，选择项目在括号内划“√”，无内容划</w:t>
            </w:r>
            <w:r>
              <w:rPr>
                <w:rFonts w:hint="eastAsia" w:eastAsia="仿宋_GB2312" w:cs="Times New Roman"/>
                <w:color w:val="auto"/>
                <w:sz w:val="24"/>
                <w:szCs w:val="24"/>
                <w:lang w:eastAsia="zh-CN"/>
              </w:rPr>
              <w:t>“</w:t>
            </w:r>
            <w:r>
              <w:rPr>
                <w:rFonts w:hint="default" w:ascii="Times New Roman" w:hAnsi="Times New Roman" w:eastAsia="仿宋_GB2312" w:cs="Times New Roman"/>
                <w:color w:val="auto"/>
                <w:sz w:val="24"/>
                <w:szCs w:val="24"/>
              </w:rPr>
              <w:t>”或填写“不详”；未尽内容请在备注栏内说明</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（2）委托方对检验方法或判定标准有特殊要求的应填写。（3）一般情况未支付检测费，不予领取检测报告，如需加急应支付加急费</w:t>
            </w:r>
            <w:r>
              <w:rPr>
                <w:rFonts w:hint="eastAsia" w:eastAsia="仿宋_GB2312" w:cs="Times New Roman"/>
                <w:color w:val="auto"/>
                <w:sz w:val="24"/>
                <w:szCs w:val="24"/>
                <w:lang w:val="en-US" w:eastAsia="zh-CN"/>
              </w:rPr>
              <w:t>500元</w:t>
            </w:r>
            <w:r>
              <w:rPr>
                <w:rFonts w:hint="default" w:ascii="Times New Roman" w:hAnsi="Times New Roman" w:eastAsia="仿宋_GB2312" w:cs="Times New Roman"/>
                <w:color w:val="auto"/>
                <w:sz w:val="24"/>
                <w:szCs w:val="24"/>
              </w:rPr>
              <w:t>。（4）本实验室仅对送检样品负责；委托方对检验结果有异议时，应在收到检验报告15日内向实验室提出，逾期不再受理。</w:t>
            </w:r>
          </w:p>
        </w:tc>
      </w:tr>
      <w:bookmarkEnd w:id="0"/>
    </w:tbl>
    <w:p w14:paraId="751070C9">
      <w:pPr>
        <w:rPr>
          <w:rFonts w:hint="eastAsia" w:ascii="仿宋_GB2312" w:eastAsia="仿宋_GB2312"/>
          <w:color w:val="auto"/>
          <w:sz w:val="32"/>
          <w:szCs w:val="32"/>
        </w:rPr>
        <w:sectPr>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3294E2D">
      <w:pPr>
        <w:rPr>
          <w:rFonts w:hint="eastAsia" w:ascii="仿宋_GB2312" w:eastAsia="仿宋_GB2312"/>
          <w:color w:val="auto"/>
          <w:sz w:val="32"/>
          <w:szCs w:val="32"/>
          <w:lang w:val="en-US" w:eastAsia="zh-CN"/>
        </w:rPr>
      </w:pPr>
      <w:r>
        <w:rPr>
          <w:rFonts w:hint="eastAsia" w:ascii="仿宋_GB2312" w:eastAsia="仿宋_GB2312"/>
          <w:color w:val="auto"/>
          <w:sz w:val="32"/>
          <w:szCs w:val="32"/>
        </w:rPr>
        <w:t>印花税票粘贴处：</w:t>
      </w:r>
      <w:r>
        <w:rPr>
          <w:rFonts w:hint="eastAsia" w:ascii="仿宋_GB2312" w:eastAsia="仿宋_GB2312"/>
          <w:color w:val="auto"/>
          <w:sz w:val="32"/>
          <w:szCs w:val="32"/>
          <w:lang w:val="en-US" w:eastAsia="zh-CN"/>
        </w:rPr>
        <w:t xml:space="preserve">   </w:t>
      </w:r>
    </w:p>
    <w:p w14:paraId="3EBBD3F0">
      <w:pPr>
        <w:tabs>
          <w:tab w:val="right" w:pos="8504"/>
        </w:tabs>
        <w:rPr>
          <w:rFonts w:hint="eastAsia" w:ascii="仿宋_GB2312" w:eastAsia="仿宋_GB2312"/>
          <w:color w:val="auto"/>
          <w:sz w:val="32"/>
          <w:szCs w:val="32"/>
          <w:lang w:val="en-US" w:eastAsia="zh-CN"/>
        </w:rPr>
      </w:pPr>
    </w:p>
    <w:p w14:paraId="41EC4C66">
      <w:pPr>
        <w:tabs>
          <w:tab w:val="right" w:pos="8504"/>
        </w:tabs>
        <w:rPr>
          <w:rFonts w:hint="default" w:ascii="仿宋_GB2312" w:eastAsia="仿宋_GB2312"/>
          <w:color w:val="auto"/>
          <w:sz w:val="32"/>
          <w:szCs w:val="32"/>
          <w:lang w:val="en-US" w:eastAsia="zh-CN"/>
        </w:rPr>
      </w:pPr>
    </w:p>
    <w:p w14:paraId="5146F91C">
      <w:pPr>
        <w:spacing w:line="360" w:lineRule="auto"/>
        <w:rPr>
          <w:rFonts w:hint="eastAsia" w:ascii="仿宋_GB2312" w:eastAsia="仿宋_GB2312"/>
          <w:color w:val="auto"/>
          <w:sz w:val="32"/>
          <w:szCs w:val="32"/>
          <w:u w:val="single"/>
        </w:rPr>
      </w:pPr>
      <w:r>
        <w:rPr>
          <w:rFonts w:hint="eastAsia" w:ascii="仿宋_GB2312" w:eastAsia="仿宋_GB2312"/>
          <w:color w:val="auto"/>
          <w:sz w:val="32"/>
          <w:szCs w:val="32"/>
          <w:u w:val="single"/>
        </w:rPr>
        <w:t xml:space="preserve">                                                   </w:t>
      </w:r>
    </w:p>
    <w:p w14:paraId="5F0628F0">
      <w:pPr>
        <w:spacing w:line="360" w:lineRule="auto"/>
        <w:rPr>
          <w:rFonts w:hint="eastAsia" w:ascii="仿宋_GB2312" w:eastAsia="仿宋_GB2312"/>
          <w:color w:val="auto"/>
          <w:sz w:val="32"/>
          <w:szCs w:val="32"/>
        </w:rPr>
      </w:pPr>
      <w:r>
        <w:rPr>
          <w:rFonts w:hint="eastAsia" w:ascii="仿宋_GB2312" w:eastAsia="仿宋_GB2312"/>
          <w:color w:val="auto"/>
          <w:sz w:val="32"/>
          <w:szCs w:val="32"/>
        </w:rPr>
        <w:t>（以下由技术合同登记机构填写）</w:t>
      </w:r>
    </w:p>
    <w:p w14:paraId="760B5925">
      <w:pPr>
        <w:spacing w:line="360" w:lineRule="auto"/>
        <w:rPr>
          <w:rFonts w:hint="eastAsia" w:ascii="仿宋_GB2312" w:eastAsia="仿宋_GB2312"/>
          <w:color w:val="auto"/>
          <w:sz w:val="32"/>
          <w:szCs w:val="32"/>
        </w:rPr>
      </w:pPr>
    </w:p>
    <w:p w14:paraId="6D45819E">
      <w:pPr>
        <w:spacing w:line="360" w:lineRule="auto"/>
        <w:rPr>
          <w:rFonts w:hint="eastAsia" w:ascii="仿宋_GB2312" w:eastAsia="仿宋_GB2312"/>
          <w:color w:val="auto"/>
          <w:sz w:val="32"/>
          <w:szCs w:val="32"/>
        </w:rPr>
      </w:pPr>
      <w:r>
        <w:rPr>
          <w:rFonts w:hint="eastAsia" w:ascii="仿宋_GB2312" w:eastAsia="仿宋_GB2312"/>
          <w:color w:val="auto"/>
          <w:sz w:val="32"/>
          <w:szCs w:val="32"/>
        </w:rPr>
        <w:t>合同登记编号：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35"/>
        <w:gridCol w:w="435"/>
        <w:gridCol w:w="420"/>
        <w:gridCol w:w="420"/>
        <w:gridCol w:w="420"/>
        <w:gridCol w:w="405"/>
        <w:gridCol w:w="450"/>
        <w:gridCol w:w="450"/>
        <w:gridCol w:w="420"/>
        <w:gridCol w:w="420"/>
        <w:gridCol w:w="420"/>
        <w:gridCol w:w="405"/>
        <w:gridCol w:w="435"/>
        <w:gridCol w:w="435"/>
        <w:gridCol w:w="435"/>
      </w:tblGrid>
      <w:tr w14:paraId="616B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0" w:type="dxa"/>
            <w:noWrap w:val="0"/>
            <w:vAlign w:val="top"/>
          </w:tcPr>
          <w:p w14:paraId="677EF817">
            <w:pPr>
              <w:jc w:val="center"/>
              <w:rPr>
                <w:rFonts w:hint="eastAsia" w:ascii="仿宋_GB2312" w:eastAsia="仿宋_GB2312"/>
                <w:color w:val="auto"/>
                <w:sz w:val="32"/>
                <w:szCs w:val="32"/>
              </w:rPr>
            </w:pPr>
          </w:p>
        </w:tc>
        <w:tc>
          <w:tcPr>
            <w:tcW w:w="435" w:type="dxa"/>
            <w:noWrap w:val="0"/>
            <w:vAlign w:val="top"/>
          </w:tcPr>
          <w:p w14:paraId="6C271FC8">
            <w:pPr>
              <w:jc w:val="center"/>
              <w:rPr>
                <w:rFonts w:hint="eastAsia" w:ascii="仿宋_GB2312" w:eastAsia="仿宋_GB2312"/>
                <w:color w:val="auto"/>
                <w:sz w:val="32"/>
                <w:szCs w:val="32"/>
              </w:rPr>
            </w:pPr>
          </w:p>
        </w:tc>
        <w:tc>
          <w:tcPr>
            <w:tcW w:w="435" w:type="dxa"/>
            <w:noWrap w:val="0"/>
            <w:vAlign w:val="top"/>
          </w:tcPr>
          <w:p w14:paraId="48DF757D">
            <w:pPr>
              <w:jc w:val="center"/>
              <w:rPr>
                <w:rFonts w:hint="eastAsia" w:ascii="仿宋_GB2312" w:eastAsia="仿宋_GB2312"/>
                <w:color w:val="auto"/>
                <w:sz w:val="32"/>
                <w:szCs w:val="32"/>
              </w:rPr>
            </w:pPr>
          </w:p>
        </w:tc>
        <w:tc>
          <w:tcPr>
            <w:tcW w:w="420" w:type="dxa"/>
            <w:noWrap w:val="0"/>
            <w:vAlign w:val="top"/>
          </w:tcPr>
          <w:p w14:paraId="5312F470">
            <w:pPr>
              <w:jc w:val="center"/>
              <w:rPr>
                <w:rFonts w:hint="eastAsia" w:ascii="仿宋_GB2312" w:eastAsia="仿宋_GB2312"/>
                <w:color w:val="auto"/>
                <w:sz w:val="32"/>
                <w:szCs w:val="32"/>
              </w:rPr>
            </w:pPr>
          </w:p>
        </w:tc>
        <w:tc>
          <w:tcPr>
            <w:tcW w:w="420" w:type="dxa"/>
            <w:noWrap w:val="0"/>
            <w:vAlign w:val="top"/>
          </w:tcPr>
          <w:p w14:paraId="76CB51FC">
            <w:pPr>
              <w:jc w:val="center"/>
              <w:rPr>
                <w:rFonts w:hint="eastAsia" w:ascii="仿宋_GB2312" w:eastAsia="仿宋_GB2312"/>
                <w:color w:val="auto"/>
                <w:sz w:val="32"/>
                <w:szCs w:val="32"/>
              </w:rPr>
            </w:pPr>
          </w:p>
        </w:tc>
        <w:tc>
          <w:tcPr>
            <w:tcW w:w="420" w:type="dxa"/>
            <w:noWrap w:val="0"/>
            <w:vAlign w:val="top"/>
          </w:tcPr>
          <w:p w14:paraId="1154C8A6">
            <w:pPr>
              <w:jc w:val="center"/>
              <w:rPr>
                <w:rFonts w:hint="eastAsia" w:ascii="仿宋_GB2312" w:eastAsia="仿宋_GB2312"/>
                <w:color w:val="auto"/>
                <w:sz w:val="32"/>
                <w:szCs w:val="32"/>
              </w:rPr>
            </w:pPr>
          </w:p>
        </w:tc>
        <w:tc>
          <w:tcPr>
            <w:tcW w:w="405" w:type="dxa"/>
            <w:noWrap w:val="0"/>
            <w:vAlign w:val="top"/>
          </w:tcPr>
          <w:p w14:paraId="0F9DBBA6">
            <w:pPr>
              <w:jc w:val="center"/>
              <w:rPr>
                <w:rFonts w:hint="eastAsia" w:ascii="仿宋_GB2312" w:eastAsia="仿宋_GB2312"/>
                <w:color w:val="auto"/>
                <w:sz w:val="32"/>
                <w:szCs w:val="32"/>
              </w:rPr>
            </w:pPr>
          </w:p>
        </w:tc>
        <w:tc>
          <w:tcPr>
            <w:tcW w:w="450" w:type="dxa"/>
            <w:noWrap w:val="0"/>
            <w:vAlign w:val="top"/>
          </w:tcPr>
          <w:p w14:paraId="52C160CC">
            <w:pPr>
              <w:jc w:val="center"/>
              <w:rPr>
                <w:rFonts w:hint="eastAsia" w:ascii="仿宋_GB2312" w:eastAsia="仿宋_GB2312"/>
                <w:color w:val="auto"/>
                <w:sz w:val="32"/>
                <w:szCs w:val="32"/>
              </w:rPr>
            </w:pPr>
          </w:p>
        </w:tc>
        <w:tc>
          <w:tcPr>
            <w:tcW w:w="450" w:type="dxa"/>
            <w:noWrap w:val="0"/>
            <w:vAlign w:val="top"/>
          </w:tcPr>
          <w:p w14:paraId="1E3BEB3D">
            <w:pPr>
              <w:jc w:val="center"/>
              <w:rPr>
                <w:rFonts w:hint="eastAsia" w:ascii="仿宋_GB2312" w:eastAsia="仿宋_GB2312"/>
                <w:color w:val="auto"/>
                <w:sz w:val="32"/>
                <w:szCs w:val="32"/>
              </w:rPr>
            </w:pPr>
          </w:p>
        </w:tc>
        <w:tc>
          <w:tcPr>
            <w:tcW w:w="420" w:type="dxa"/>
            <w:noWrap w:val="0"/>
            <w:vAlign w:val="top"/>
          </w:tcPr>
          <w:p w14:paraId="59D385AF">
            <w:pPr>
              <w:jc w:val="center"/>
              <w:rPr>
                <w:rFonts w:hint="eastAsia" w:ascii="仿宋_GB2312" w:eastAsia="仿宋_GB2312"/>
                <w:color w:val="auto"/>
                <w:sz w:val="32"/>
                <w:szCs w:val="32"/>
              </w:rPr>
            </w:pPr>
          </w:p>
        </w:tc>
        <w:tc>
          <w:tcPr>
            <w:tcW w:w="420" w:type="dxa"/>
            <w:noWrap w:val="0"/>
            <w:vAlign w:val="top"/>
          </w:tcPr>
          <w:p w14:paraId="4951388A">
            <w:pPr>
              <w:jc w:val="center"/>
              <w:rPr>
                <w:rFonts w:hint="eastAsia" w:ascii="仿宋_GB2312" w:eastAsia="仿宋_GB2312"/>
                <w:color w:val="auto"/>
                <w:sz w:val="32"/>
                <w:szCs w:val="32"/>
              </w:rPr>
            </w:pPr>
          </w:p>
        </w:tc>
        <w:tc>
          <w:tcPr>
            <w:tcW w:w="420" w:type="dxa"/>
            <w:noWrap w:val="0"/>
            <w:vAlign w:val="top"/>
          </w:tcPr>
          <w:p w14:paraId="13DD5E7C">
            <w:pPr>
              <w:jc w:val="center"/>
              <w:rPr>
                <w:rFonts w:hint="eastAsia" w:ascii="仿宋_GB2312" w:eastAsia="仿宋_GB2312"/>
                <w:color w:val="auto"/>
                <w:sz w:val="32"/>
                <w:szCs w:val="32"/>
              </w:rPr>
            </w:pPr>
          </w:p>
        </w:tc>
        <w:tc>
          <w:tcPr>
            <w:tcW w:w="405" w:type="dxa"/>
            <w:noWrap w:val="0"/>
            <w:vAlign w:val="top"/>
          </w:tcPr>
          <w:p w14:paraId="24284BFB">
            <w:pPr>
              <w:jc w:val="center"/>
              <w:rPr>
                <w:rFonts w:hint="eastAsia" w:ascii="仿宋_GB2312" w:eastAsia="仿宋_GB2312"/>
                <w:color w:val="auto"/>
                <w:sz w:val="32"/>
                <w:szCs w:val="32"/>
              </w:rPr>
            </w:pPr>
          </w:p>
        </w:tc>
        <w:tc>
          <w:tcPr>
            <w:tcW w:w="435" w:type="dxa"/>
            <w:noWrap w:val="0"/>
            <w:vAlign w:val="top"/>
          </w:tcPr>
          <w:p w14:paraId="4C19CD86">
            <w:pPr>
              <w:jc w:val="center"/>
              <w:rPr>
                <w:rFonts w:hint="eastAsia" w:ascii="仿宋_GB2312" w:eastAsia="仿宋_GB2312"/>
                <w:color w:val="auto"/>
                <w:sz w:val="32"/>
                <w:szCs w:val="32"/>
              </w:rPr>
            </w:pPr>
          </w:p>
        </w:tc>
        <w:tc>
          <w:tcPr>
            <w:tcW w:w="435" w:type="dxa"/>
            <w:noWrap w:val="0"/>
            <w:vAlign w:val="top"/>
          </w:tcPr>
          <w:p w14:paraId="2E12DB66">
            <w:pPr>
              <w:jc w:val="center"/>
              <w:rPr>
                <w:rFonts w:hint="eastAsia" w:ascii="仿宋_GB2312" w:eastAsia="仿宋_GB2312"/>
                <w:color w:val="auto"/>
                <w:sz w:val="32"/>
                <w:szCs w:val="32"/>
              </w:rPr>
            </w:pPr>
          </w:p>
        </w:tc>
        <w:tc>
          <w:tcPr>
            <w:tcW w:w="435" w:type="dxa"/>
            <w:noWrap w:val="0"/>
            <w:vAlign w:val="top"/>
          </w:tcPr>
          <w:p w14:paraId="193C4841">
            <w:pPr>
              <w:jc w:val="center"/>
              <w:rPr>
                <w:rFonts w:hint="eastAsia" w:ascii="仿宋_GB2312" w:eastAsia="仿宋_GB2312"/>
                <w:color w:val="auto"/>
                <w:sz w:val="32"/>
                <w:szCs w:val="32"/>
              </w:rPr>
            </w:pPr>
          </w:p>
        </w:tc>
      </w:tr>
    </w:tbl>
    <w:p w14:paraId="24B508DA">
      <w:pPr>
        <w:spacing w:line="360" w:lineRule="auto"/>
        <w:rPr>
          <w:rFonts w:hint="eastAsia" w:ascii="仿宋_GB2312" w:eastAsia="仿宋_GB2312"/>
          <w:color w:val="auto"/>
          <w:sz w:val="32"/>
          <w:szCs w:val="32"/>
        </w:rPr>
      </w:pPr>
    </w:p>
    <w:p w14:paraId="3FA47610">
      <w:pPr>
        <w:spacing w:line="360" w:lineRule="auto"/>
        <w:ind w:firstLine="576" w:firstLineChars="180"/>
        <w:rPr>
          <w:rFonts w:hint="eastAsia" w:ascii="仿宋_GB2312" w:eastAsia="仿宋_GB2312"/>
          <w:color w:val="auto"/>
          <w:sz w:val="32"/>
          <w:szCs w:val="32"/>
          <w:u w:val="single"/>
        </w:rPr>
      </w:pPr>
      <w:r>
        <w:rPr>
          <w:rFonts w:hint="eastAsia" w:ascii="仿宋_GB2312" w:eastAsia="仿宋_GB2312"/>
          <w:color w:val="auto"/>
          <w:sz w:val="32"/>
          <w:szCs w:val="32"/>
        </w:rPr>
        <w:t>1．申请登记人：</w:t>
      </w:r>
      <w:r>
        <w:rPr>
          <w:rFonts w:hint="eastAsia" w:ascii="仿宋_GB2312" w:eastAsia="仿宋_GB2312"/>
          <w:color w:val="auto"/>
          <w:sz w:val="32"/>
          <w:szCs w:val="32"/>
          <w:u w:val="single"/>
        </w:rPr>
        <w:t xml:space="preserve">                                  </w:t>
      </w:r>
    </w:p>
    <w:p w14:paraId="51E0847F">
      <w:pPr>
        <w:spacing w:line="360" w:lineRule="auto"/>
        <w:ind w:firstLine="576" w:firstLineChars="180"/>
        <w:rPr>
          <w:rFonts w:hint="eastAsia" w:ascii="仿宋_GB2312" w:eastAsia="仿宋_GB2312"/>
          <w:color w:val="auto"/>
          <w:sz w:val="32"/>
          <w:szCs w:val="32"/>
        </w:rPr>
      </w:pPr>
      <w:r>
        <w:rPr>
          <w:rFonts w:hint="eastAsia" w:ascii="仿宋_GB2312" w:eastAsia="仿宋_GB2312"/>
          <w:color w:val="auto"/>
          <w:sz w:val="32"/>
          <w:szCs w:val="32"/>
        </w:rPr>
        <w:t>2．登记材料：</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p>
    <w:p w14:paraId="02B02181">
      <w:pPr>
        <w:spacing w:line="360" w:lineRule="auto"/>
        <w:ind w:firstLine="576" w:firstLineChars="180"/>
        <w:rPr>
          <w:rFonts w:hint="eastAsia" w:ascii="仿宋_GB2312" w:eastAsia="仿宋_GB2312"/>
          <w:color w:val="auto"/>
          <w:sz w:val="32"/>
          <w:szCs w:val="32"/>
          <w:u w:val="single"/>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rPr>
        <w:t>2</w:t>
      </w:r>
      <w:r>
        <w:rPr>
          <w:rFonts w:hint="eastAsia" w:ascii="仿宋_GB2312" w:eastAsia="仿宋_GB2312"/>
          <w:color w:val="auto"/>
          <w:sz w:val="32"/>
          <w:szCs w:val="32"/>
          <w:lang w:eastAsia="zh-CN"/>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p>
    <w:p w14:paraId="19358742">
      <w:pPr>
        <w:spacing w:line="360" w:lineRule="auto"/>
        <w:ind w:firstLine="576" w:firstLineChars="180"/>
        <w:rPr>
          <w:rFonts w:hint="eastAsia" w:ascii="仿宋_GB2312" w:eastAsia="仿宋_GB2312"/>
          <w:color w:val="auto"/>
          <w:sz w:val="32"/>
          <w:szCs w:val="32"/>
          <w:u w:val="single"/>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rPr>
        <w:t>3</w:t>
      </w:r>
      <w:r>
        <w:rPr>
          <w:rFonts w:hint="eastAsia" w:ascii="仿宋_GB2312" w:eastAsia="仿宋_GB2312"/>
          <w:color w:val="auto"/>
          <w:sz w:val="32"/>
          <w:szCs w:val="32"/>
          <w:lang w:eastAsia="zh-CN"/>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p>
    <w:p w14:paraId="15384A96">
      <w:pPr>
        <w:spacing w:line="360" w:lineRule="auto"/>
        <w:ind w:firstLine="576" w:firstLineChars="180"/>
        <w:rPr>
          <w:rFonts w:hint="eastAsia" w:ascii="仿宋_GB2312" w:eastAsia="仿宋_GB2312"/>
          <w:color w:val="auto"/>
          <w:sz w:val="32"/>
          <w:szCs w:val="32"/>
          <w:u w:val="single"/>
        </w:rPr>
      </w:pPr>
      <w:r>
        <w:rPr>
          <w:rFonts w:hint="eastAsia" w:ascii="仿宋_GB2312" w:eastAsia="仿宋_GB2312"/>
          <w:color w:val="auto"/>
          <w:sz w:val="32"/>
          <w:szCs w:val="32"/>
        </w:rPr>
        <w:t>3．合同类型：</w:t>
      </w:r>
      <w:r>
        <w:rPr>
          <w:rFonts w:hint="eastAsia" w:ascii="仿宋_GB2312" w:eastAsia="仿宋_GB2312"/>
          <w:color w:val="auto"/>
          <w:sz w:val="32"/>
          <w:szCs w:val="32"/>
          <w:u w:val="single"/>
        </w:rPr>
        <w:t xml:space="preserve">                                    </w:t>
      </w:r>
    </w:p>
    <w:p w14:paraId="1A8DBBBC">
      <w:pPr>
        <w:spacing w:line="360" w:lineRule="auto"/>
        <w:ind w:firstLine="576" w:firstLineChars="180"/>
        <w:rPr>
          <w:rFonts w:hint="eastAsia" w:ascii="仿宋_GB2312" w:eastAsia="仿宋_GB2312"/>
          <w:color w:val="auto"/>
          <w:sz w:val="32"/>
          <w:szCs w:val="32"/>
          <w:u w:val="single"/>
        </w:rPr>
      </w:pPr>
      <w:r>
        <w:rPr>
          <w:rFonts w:hint="eastAsia" w:ascii="仿宋_GB2312" w:eastAsia="仿宋_GB2312"/>
          <w:color w:val="auto"/>
          <w:sz w:val="32"/>
          <w:szCs w:val="32"/>
        </w:rPr>
        <w:t>4．合同交易额：</w:t>
      </w:r>
      <w:r>
        <w:rPr>
          <w:rFonts w:hint="eastAsia" w:ascii="仿宋_GB2312" w:eastAsia="仿宋_GB2312"/>
          <w:color w:val="auto"/>
          <w:sz w:val="32"/>
          <w:szCs w:val="32"/>
          <w:u w:val="single"/>
        </w:rPr>
        <w:t xml:space="preserve">                                  </w:t>
      </w:r>
    </w:p>
    <w:p w14:paraId="3216DC96">
      <w:pPr>
        <w:spacing w:line="360" w:lineRule="auto"/>
        <w:ind w:firstLine="576" w:firstLineChars="180"/>
        <w:rPr>
          <w:rFonts w:hint="eastAsia" w:ascii="仿宋_GB2312" w:eastAsia="仿宋_GB2312"/>
          <w:color w:val="auto"/>
          <w:sz w:val="32"/>
          <w:szCs w:val="32"/>
          <w:u w:val="single"/>
        </w:rPr>
      </w:pPr>
      <w:r>
        <w:rPr>
          <w:rFonts w:hint="eastAsia" w:ascii="仿宋_GB2312" w:eastAsia="仿宋_GB2312"/>
          <w:color w:val="auto"/>
          <w:sz w:val="32"/>
          <w:szCs w:val="32"/>
        </w:rPr>
        <w:t>5．技术交易额：</w:t>
      </w:r>
      <w:r>
        <w:rPr>
          <w:rFonts w:hint="eastAsia" w:ascii="仿宋_GB2312" w:eastAsia="仿宋_GB2312"/>
          <w:color w:val="auto"/>
          <w:sz w:val="32"/>
          <w:szCs w:val="32"/>
          <w:u w:val="single"/>
        </w:rPr>
        <w:t xml:space="preserve">                                  </w:t>
      </w:r>
    </w:p>
    <w:p w14:paraId="6D1D7F7C">
      <w:pPr>
        <w:spacing w:line="360" w:lineRule="auto"/>
        <w:rPr>
          <w:rFonts w:hint="eastAsia" w:ascii="仿宋_GB2312" w:eastAsia="仿宋_GB2312"/>
          <w:color w:val="auto"/>
          <w:sz w:val="32"/>
          <w:szCs w:val="32"/>
        </w:rPr>
      </w:pPr>
    </w:p>
    <w:p w14:paraId="6592F54B">
      <w:pPr>
        <w:spacing w:line="360" w:lineRule="auto"/>
        <w:rPr>
          <w:rFonts w:hint="eastAsia" w:ascii="仿宋_GB2312" w:eastAsia="仿宋_GB2312"/>
          <w:color w:val="auto"/>
          <w:sz w:val="32"/>
          <w:szCs w:val="32"/>
        </w:rPr>
      </w:pPr>
    </w:p>
    <w:p w14:paraId="3CB4E853">
      <w:pPr>
        <w:spacing w:line="360" w:lineRule="auto"/>
        <w:ind w:firstLine="4368" w:firstLineChars="1365"/>
        <w:rPr>
          <w:rFonts w:hint="eastAsia" w:ascii="仿宋_GB2312" w:eastAsia="仿宋_GB2312"/>
          <w:color w:val="auto"/>
          <w:sz w:val="32"/>
          <w:szCs w:val="32"/>
        </w:rPr>
      </w:pPr>
      <w:r>
        <w:rPr>
          <w:rFonts w:hint="eastAsia" w:ascii="仿宋_GB2312" w:eastAsia="仿宋_GB2312"/>
          <w:color w:val="auto"/>
          <w:sz w:val="32"/>
          <w:szCs w:val="32"/>
        </w:rPr>
        <w:t>技术合同登记机构（印章）</w:t>
      </w:r>
    </w:p>
    <w:p w14:paraId="591FFC20">
      <w:pPr>
        <w:spacing w:line="360" w:lineRule="auto"/>
        <w:ind w:firstLine="1280" w:firstLineChars="400"/>
        <w:rPr>
          <w:rFonts w:hint="eastAsia" w:ascii="仿宋_GB2312" w:eastAsia="仿宋_GB2312"/>
          <w:color w:val="auto"/>
          <w:sz w:val="32"/>
          <w:szCs w:val="32"/>
        </w:rPr>
      </w:pPr>
    </w:p>
    <w:p w14:paraId="644D3A7D">
      <w:pPr>
        <w:spacing w:line="360" w:lineRule="auto"/>
        <w:ind w:firstLine="4800" w:firstLineChars="1500"/>
        <w:rPr>
          <w:rFonts w:hint="eastAsia" w:ascii="仿宋_GB2312" w:eastAsia="仿宋_GB2312"/>
          <w:color w:val="auto"/>
          <w:sz w:val="32"/>
          <w:szCs w:val="32"/>
        </w:rPr>
      </w:pPr>
      <w:r>
        <w:rPr>
          <w:rFonts w:hint="eastAsia" w:ascii="仿宋_GB2312" w:eastAsia="仿宋_GB2312"/>
          <w:color w:val="auto"/>
          <w:sz w:val="32"/>
          <w:szCs w:val="32"/>
        </w:rPr>
        <w:t>经办人：</w:t>
      </w:r>
    </w:p>
    <w:p w14:paraId="776E1477">
      <w:pPr>
        <w:spacing w:line="360" w:lineRule="auto"/>
        <w:ind w:firstLine="6457" w:firstLineChars="2018"/>
        <w:rPr>
          <w:rFonts w:hint="eastAsia" w:ascii="仿宋_GB2312" w:eastAsia="仿宋_GB2312"/>
          <w:color w:val="auto"/>
          <w:sz w:val="32"/>
          <w:szCs w:val="32"/>
        </w:rPr>
      </w:pPr>
      <w:r>
        <w:rPr>
          <w:rFonts w:hint="eastAsia" w:ascii="仿宋_GB2312" w:eastAsia="仿宋_GB2312"/>
          <w:color w:val="auto"/>
          <w:sz w:val="32"/>
          <w:szCs w:val="32"/>
        </w:rPr>
        <w:t>年  月   日</w:t>
      </w:r>
    </w:p>
    <w:sectPr>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15F03">
    <w:pPr>
      <w:pStyle w:val="5"/>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230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A456FB">
                          <w:pPr>
                            <w:pStyle w:val="5"/>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47A456FB">
                    <w:pPr>
                      <w:pStyle w:val="5"/>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B404E">
    <w:pPr>
      <w:pStyle w:val="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6185D"/>
    <w:multiLevelType w:val="singleLevel"/>
    <w:tmpl w:val="A786185D"/>
    <w:lvl w:ilvl="0" w:tentative="0">
      <w:start w:val="1"/>
      <w:numFmt w:val="decimal"/>
      <w:suff w:val="nothing"/>
      <w:lvlText w:val="（%1）"/>
      <w:lvlJc w:val="left"/>
      <w:pPr>
        <w:ind w:left="480" w:firstLine="0"/>
      </w:pPr>
    </w:lvl>
  </w:abstractNum>
  <w:abstractNum w:abstractNumId="1">
    <w:nsid w:val="B9268280"/>
    <w:multiLevelType w:val="singleLevel"/>
    <w:tmpl w:val="B9268280"/>
    <w:lvl w:ilvl="0" w:tentative="0">
      <w:start w:val="1"/>
      <w:numFmt w:val="decimal"/>
      <w:suff w:val="nothing"/>
      <w:lvlText w:val="%1．"/>
      <w:lvlJc w:val="left"/>
      <w:pPr>
        <w:ind w:left="70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ZjhjZDQwYjNmMjAzNzVlN2QwYTc2YzI0YThmNzkifQ=="/>
    <w:docVar w:name="KSO_WPS_MARK_KEY" w:val="d49f8b35-74a0-45d0-bcfe-056c45e22371"/>
  </w:docVars>
  <w:rsids>
    <w:rsidRoot w:val="00E22C4D"/>
    <w:rsid w:val="00012E1F"/>
    <w:rsid w:val="000204ED"/>
    <w:rsid w:val="00042D3F"/>
    <w:rsid w:val="000A149C"/>
    <w:rsid w:val="00140A20"/>
    <w:rsid w:val="001832F9"/>
    <w:rsid w:val="00191F70"/>
    <w:rsid w:val="00196B02"/>
    <w:rsid w:val="001E503A"/>
    <w:rsid w:val="0024799D"/>
    <w:rsid w:val="002D1097"/>
    <w:rsid w:val="003725A0"/>
    <w:rsid w:val="00372E9F"/>
    <w:rsid w:val="003A0DAB"/>
    <w:rsid w:val="003C0335"/>
    <w:rsid w:val="003D62C9"/>
    <w:rsid w:val="003E4681"/>
    <w:rsid w:val="00431F90"/>
    <w:rsid w:val="00432AAF"/>
    <w:rsid w:val="00436625"/>
    <w:rsid w:val="00437EAE"/>
    <w:rsid w:val="00487A3B"/>
    <w:rsid w:val="004925C4"/>
    <w:rsid w:val="004D74CF"/>
    <w:rsid w:val="00525C4E"/>
    <w:rsid w:val="00534325"/>
    <w:rsid w:val="005359A6"/>
    <w:rsid w:val="005C6317"/>
    <w:rsid w:val="005C63D7"/>
    <w:rsid w:val="00604CC9"/>
    <w:rsid w:val="00607C52"/>
    <w:rsid w:val="00614163"/>
    <w:rsid w:val="00621835"/>
    <w:rsid w:val="00654ADA"/>
    <w:rsid w:val="006C0E29"/>
    <w:rsid w:val="006F6644"/>
    <w:rsid w:val="0074395B"/>
    <w:rsid w:val="00745931"/>
    <w:rsid w:val="007A663C"/>
    <w:rsid w:val="007B79CD"/>
    <w:rsid w:val="007C157E"/>
    <w:rsid w:val="007D0BF0"/>
    <w:rsid w:val="00803380"/>
    <w:rsid w:val="008303C3"/>
    <w:rsid w:val="00840C44"/>
    <w:rsid w:val="00857F41"/>
    <w:rsid w:val="008B0C78"/>
    <w:rsid w:val="008B2C0C"/>
    <w:rsid w:val="008E69F1"/>
    <w:rsid w:val="008E742D"/>
    <w:rsid w:val="00907230"/>
    <w:rsid w:val="00915590"/>
    <w:rsid w:val="009216F9"/>
    <w:rsid w:val="00986C6A"/>
    <w:rsid w:val="009C71B6"/>
    <w:rsid w:val="009F13D9"/>
    <w:rsid w:val="00A130FE"/>
    <w:rsid w:val="00A1737F"/>
    <w:rsid w:val="00A21FA2"/>
    <w:rsid w:val="00A935B8"/>
    <w:rsid w:val="00AF1E73"/>
    <w:rsid w:val="00B14BF8"/>
    <w:rsid w:val="00B2129F"/>
    <w:rsid w:val="00B23DAC"/>
    <w:rsid w:val="00B24D4B"/>
    <w:rsid w:val="00B45A3A"/>
    <w:rsid w:val="00B63900"/>
    <w:rsid w:val="00B84217"/>
    <w:rsid w:val="00BA5CC3"/>
    <w:rsid w:val="00BA6A98"/>
    <w:rsid w:val="00C2656F"/>
    <w:rsid w:val="00C86B19"/>
    <w:rsid w:val="00C9478D"/>
    <w:rsid w:val="00C94DF6"/>
    <w:rsid w:val="00CA35A2"/>
    <w:rsid w:val="00CB2F98"/>
    <w:rsid w:val="00CD25B7"/>
    <w:rsid w:val="00CF5028"/>
    <w:rsid w:val="00D00A39"/>
    <w:rsid w:val="00D00BCF"/>
    <w:rsid w:val="00D25238"/>
    <w:rsid w:val="00D34A3A"/>
    <w:rsid w:val="00D40083"/>
    <w:rsid w:val="00D4060D"/>
    <w:rsid w:val="00D53E4D"/>
    <w:rsid w:val="00DA719D"/>
    <w:rsid w:val="00DC474A"/>
    <w:rsid w:val="00DC7769"/>
    <w:rsid w:val="00DE047C"/>
    <w:rsid w:val="00DE77B6"/>
    <w:rsid w:val="00DF14BF"/>
    <w:rsid w:val="00E15075"/>
    <w:rsid w:val="00E22C4D"/>
    <w:rsid w:val="00E26413"/>
    <w:rsid w:val="00E67192"/>
    <w:rsid w:val="00E75DB4"/>
    <w:rsid w:val="00E90602"/>
    <w:rsid w:val="00E94D57"/>
    <w:rsid w:val="00E95F55"/>
    <w:rsid w:val="00EE6EF0"/>
    <w:rsid w:val="00F16B26"/>
    <w:rsid w:val="00F17E21"/>
    <w:rsid w:val="00F4731D"/>
    <w:rsid w:val="00F53DB9"/>
    <w:rsid w:val="00F71540"/>
    <w:rsid w:val="00F80C1D"/>
    <w:rsid w:val="00F86609"/>
    <w:rsid w:val="00F941F8"/>
    <w:rsid w:val="00F94D56"/>
    <w:rsid w:val="00FA46FF"/>
    <w:rsid w:val="00FE1BC2"/>
    <w:rsid w:val="02091524"/>
    <w:rsid w:val="024F0356"/>
    <w:rsid w:val="025760E2"/>
    <w:rsid w:val="02674C88"/>
    <w:rsid w:val="040330E6"/>
    <w:rsid w:val="04155DA4"/>
    <w:rsid w:val="05047743"/>
    <w:rsid w:val="05A011ED"/>
    <w:rsid w:val="05D355D6"/>
    <w:rsid w:val="061340E1"/>
    <w:rsid w:val="061C7D3E"/>
    <w:rsid w:val="06573FEE"/>
    <w:rsid w:val="06DE77A6"/>
    <w:rsid w:val="075B63D9"/>
    <w:rsid w:val="099E7AEB"/>
    <w:rsid w:val="09F0103D"/>
    <w:rsid w:val="0A014F58"/>
    <w:rsid w:val="0A29270B"/>
    <w:rsid w:val="0A38110D"/>
    <w:rsid w:val="0A9652E1"/>
    <w:rsid w:val="0ACE1D41"/>
    <w:rsid w:val="0BE41236"/>
    <w:rsid w:val="0CF87442"/>
    <w:rsid w:val="0D054058"/>
    <w:rsid w:val="0D6D621D"/>
    <w:rsid w:val="0E731851"/>
    <w:rsid w:val="0E927E33"/>
    <w:rsid w:val="0EB108C4"/>
    <w:rsid w:val="0F9F6A1A"/>
    <w:rsid w:val="1054157E"/>
    <w:rsid w:val="10D47B55"/>
    <w:rsid w:val="10EB6E51"/>
    <w:rsid w:val="1268114E"/>
    <w:rsid w:val="130B4CCD"/>
    <w:rsid w:val="13C3447C"/>
    <w:rsid w:val="15204125"/>
    <w:rsid w:val="15AD4F43"/>
    <w:rsid w:val="1632454E"/>
    <w:rsid w:val="1684430C"/>
    <w:rsid w:val="169D7F44"/>
    <w:rsid w:val="16FA5FC8"/>
    <w:rsid w:val="176F5348"/>
    <w:rsid w:val="17AF66DB"/>
    <w:rsid w:val="18DC3E65"/>
    <w:rsid w:val="18F07E29"/>
    <w:rsid w:val="191C3B7E"/>
    <w:rsid w:val="19BB5E36"/>
    <w:rsid w:val="1B4D379A"/>
    <w:rsid w:val="1C1053B2"/>
    <w:rsid w:val="1DE5287D"/>
    <w:rsid w:val="1E236A34"/>
    <w:rsid w:val="1FAA3934"/>
    <w:rsid w:val="1FDD0FEF"/>
    <w:rsid w:val="222C62DA"/>
    <w:rsid w:val="2257247B"/>
    <w:rsid w:val="2448601E"/>
    <w:rsid w:val="2636185A"/>
    <w:rsid w:val="26A85D28"/>
    <w:rsid w:val="28201575"/>
    <w:rsid w:val="2916219A"/>
    <w:rsid w:val="2AC84BEB"/>
    <w:rsid w:val="2AD61C80"/>
    <w:rsid w:val="2CED0939"/>
    <w:rsid w:val="2E2D5450"/>
    <w:rsid w:val="2F5300C4"/>
    <w:rsid w:val="2FD451F9"/>
    <w:rsid w:val="30C60521"/>
    <w:rsid w:val="32335040"/>
    <w:rsid w:val="32C035FB"/>
    <w:rsid w:val="3303632B"/>
    <w:rsid w:val="33552D94"/>
    <w:rsid w:val="35AB5C42"/>
    <w:rsid w:val="378A391B"/>
    <w:rsid w:val="37EA43F2"/>
    <w:rsid w:val="38CA5FD2"/>
    <w:rsid w:val="396B143D"/>
    <w:rsid w:val="3A865F28"/>
    <w:rsid w:val="3BD64F75"/>
    <w:rsid w:val="3D4F01CF"/>
    <w:rsid w:val="3D635B43"/>
    <w:rsid w:val="3FBF561F"/>
    <w:rsid w:val="3FE86176"/>
    <w:rsid w:val="400E3B6E"/>
    <w:rsid w:val="40356427"/>
    <w:rsid w:val="40A67324"/>
    <w:rsid w:val="40AB0F75"/>
    <w:rsid w:val="41F446C6"/>
    <w:rsid w:val="42297551"/>
    <w:rsid w:val="4505224D"/>
    <w:rsid w:val="45E02C3F"/>
    <w:rsid w:val="460B5A77"/>
    <w:rsid w:val="46261AEC"/>
    <w:rsid w:val="46476EB4"/>
    <w:rsid w:val="479A3013"/>
    <w:rsid w:val="47E0136E"/>
    <w:rsid w:val="495A090E"/>
    <w:rsid w:val="4A601C99"/>
    <w:rsid w:val="4AA84069"/>
    <w:rsid w:val="4BD713FD"/>
    <w:rsid w:val="4D1804F0"/>
    <w:rsid w:val="4E093C30"/>
    <w:rsid w:val="4E97433D"/>
    <w:rsid w:val="4E9F405B"/>
    <w:rsid w:val="4EF56E6F"/>
    <w:rsid w:val="4F111D22"/>
    <w:rsid w:val="4FD31C3C"/>
    <w:rsid w:val="4FFF6904"/>
    <w:rsid w:val="5046140D"/>
    <w:rsid w:val="50DF2ABC"/>
    <w:rsid w:val="52102850"/>
    <w:rsid w:val="5210289C"/>
    <w:rsid w:val="52F91536"/>
    <w:rsid w:val="53AC68DD"/>
    <w:rsid w:val="53ED7B61"/>
    <w:rsid w:val="54743D94"/>
    <w:rsid w:val="54947768"/>
    <w:rsid w:val="55823A64"/>
    <w:rsid w:val="55E07B46"/>
    <w:rsid w:val="5769093B"/>
    <w:rsid w:val="57F8000E"/>
    <w:rsid w:val="58C749D3"/>
    <w:rsid w:val="5A4C2893"/>
    <w:rsid w:val="5B386973"/>
    <w:rsid w:val="5BAB5397"/>
    <w:rsid w:val="5BFD3E45"/>
    <w:rsid w:val="5C3B2E58"/>
    <w:rsid w:val="5C78797F"/>
    <w:rsid w:val="5CE8164B"/>
    <w:rsid w:val="5D5D77FA"/>
    <w:rsid w:val="5D7C3D66"/>
    <w:rsid w:val="5DB55FC0"/>
    <w:rsid w:val="5DEA7E12"/>
    <w:rsid w:val="5DFD765E"/>
    <w:rsid w:val="5F9E701B"/>
    <w:rsid w:val="6005776C"/>
    <w:rsid w:val="605F42BE"/>
    <w:rsid w:val="60636B31"/>
    <w:rsid w:val="612F55FA"/>
    <w:rsid w:val="61927043"/>
    <w:rsid w:val="63391209"/>
    <w:rsid w:val="639B2893"/>
    <w:rsid w:val="653603C7"/>
    <w:rsid w:val="65660CAD"/>
    <w:rsid w:val="66320B8F"/>
    <w:rsid w:val="676A1B65"/>
    <w:rsid w:val="68300A52"/>
    <w:rsid w:val="69212014"/>
    <w:rsid w:val="692905C5"/>
    <w:rsid w:val="69470DF5"/>
    <w:rsid w:val="6A527336"/>
    <w:rsid w:val="6AEE4059"/>
    <w:rsid w:val="6B1C482D"/>
    <w:rsid w:val="6BBD539F"/>
    <w:rsid w:val="6C0348F0"/>
    <w:rsid w:val="6D1E728E"/>
    <w:rsid w:val="6D277756"/>
    <w:rsid w:val="6D9040CC"/>
    <w:rsid w:val="6E2F3C06"/>
    <w:rsid w:val="6E5A5C36"/>
    <w:rsid w:val="6F3A0AB4"/>
    <w:rsid w:val="6FE02EBE"/>
    <w:rsid w:val="6FE26AC0"/>
    <w:rsid w:val="6FF869A5"/>
    <w:rsid w:val="708741CD"/>
    <w:rsid w:val="710B6BAC"/>
    <w:rsid w:val="72850032"/>
    <w:rsid w:val="72A074DE"/>
    <w:rsid w:val="72AD06C6"/>
    <w:rsid w:val="73042A49"/>
    <w:rsid w:val="73474F13"/>
    <w:rsid w:val="73691064"/>
    <w:rsid w:val="73A40BF2"/>
    <w:rsid w:val="73C753C0"/>
    <w:rsid w:val="744D76D7"/>
    <w:rsid w:val="74A84BFA"/>
    <w:rsid w:val="74D344CC"/>
    <w:rsid w:val="75654BAC"/>
    <w:rsid w:val="758D4841"/>
    <w:rsid w:val="76246FE0"/>
    <w:rsid w:val="76432944"/>
    <w:rsid w:val="76AE5FDB"/>
    <w:rsid w:val="76B07028"/>
    <w:rsid w:val="77CD6969"/>
    <w:rsid w:val="77CD73FD"/>
    <w:rsid w:val="788E127F"/>
    <w:rsid w:val="78AC67F3"/>
    <w:rsid w:val="792E3438"/>
    <w:rsid w:val="797E6461"/>
    <w:rsid w:val="7A7E60FC"/>
    <w:rsid w:val="7DFF4285"/>
    <w:rsid w:val="7E5A0195"/>
    <w:rsid w:val="7F5632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0"/>
    <w:pPr>
      <w:adjustRightInd w:val="0"/>
      <w:snapToGrid w:val="0"/>
    </w:pPr>
    <w:rPr>
      <w:rFonts w:ascii="宋体" w:hAnsi="宋体"/>
      <w:sz w:val="28"/>
    </w:rPr>
  </w:style>
  <w:style w:type="paragraph" w:styleId="4">
    <w:name w:val="Body Text Indent"/>
    <w:basedOn w:val="1"/>
    <w:qFormat/>
    <w:uiPriority w:val="0"/>
    <w:pPr>
      <w:adjustRightInd w:val="0"/>
      <w:snapToGrid w:val="0"/>
      <w:ind w:firstLine="560" w:firstLineChars="200"/>
    </w:pPr>
    <w:rPr>
      <w:rFonts w:ascii="宋体" w:hAnsi="宋体"/>
      <w:sz w:val="2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qFormat/>
    <w:uiPriority w:val="0"/>
  </w:style>
  <w:style w:type="character" w:styleId="12">
    <w:name w:val="Hyperlink"/>
    <w:uiPriority w:val="0"/>
    <w:rPr>
      <w:color w:val="467886"/>
      <w:u w:val="single"/>
    </w:rPr>
  </w:style>
  <w:style w:type="character" w:styleId="13">
    <w:name w:val="annotation reference"/>
    <w:uiPriority w:val="0"/>
    <w:rPr>
      <w:sz w:val="21"/>
      <w:szCs w:val="21"/>
    </w:rPr>
  </w:style>
  <w:style w:type="character" w:customStyle="1" w:styleId="14">
    <w:name w:val="页脚 字符"/>
    <w:link w:val="5"/>
    <w:uiPriority w:val="0"/>
    <w:rPr>
      <w:kern w:val="2"/>
      <w:sz w:val="18"/>
      <w:szCs w:val="18"/>
    </w:rPr>
  </w:style>
  <w:style w:type="character" w:customStyle="1" w:styleId="15">
    <w:name w:val="页眉 字符"/>
    <w:link w:val="6"/>
    <w:qFormat/>
    <w:uiPriority w:val="0"/>
    <w:rPr>
      <w:kern w:val="2"/>
      <w:sz w:val="18"/>
      <w:szCs w:val="18"/>
    </w:rPr>
  </w:style>
  <w:style w:type="character" w:customStyle="1" w:styleId="16">
    <w:name w:val="_Style 11"/>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Company>
  <Pages>13</Pages>
  <Words>4007</Words>
  <Characters>4095</Characters>
  <Lines>39</Lines>
  <Paragraphs>11</Paragraphs>
  <TotalTime>2</TotalTime>
  <ScaleCrop>false</ScaleCrop>
  <LinksUpToDate>false</LinksUpToDate>
  <CharactersWithSpaces>6735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2022-07-04T07:42:00Z</dcterms:created>
  <dc:creator>FOUNDER</dc:creator>
  <cp:lastModifiedBy>李金伟</cp:lastModifiedBy>
  <cp:lastPrinted>2024-10-18T01:32:00Z</cp:lastPrinted>
  <dcterms:modified xsi:type="dcterms:W3CDTF">2024-12-24T12:15:18Z</dcterms:modified>
  <dc:title>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A9FFAC167FC64E5B9925FF461CE3B0FC_13</vt:lpwstr>
  </property>
  <property fmtid="{D5CDD505-2E9C-101B-9397-08002B2CF9AE}" pid="4" name="KSOTemplateDocerSaveRecord">
    <vt:lpwstr>eyJoZGlkIjoiNGI2ODRjZmU1ZGJmNDgxMzdmNjA2MDdhYjRmYjE0MjYiLCJ1c2VySWQiOiI3NzUwMzUzMDAifQ==</vt:lpwstr>
  </property>
</Properties>
</file>